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C5EE5" w14:textId="26444363" w:rsidR="00F51EF5" w:rsidRDefault="00316ED6" w:rsidP="004512FA">
      <w:pPr>
        <w:rPr>
          <w:i/>
          <w:iCs/>
          <w:sz w:val="24"/>
          <w:szCs w:val="24"/>
        </w:rPr>
      </w:pPr>
      <w:r w:rsidRPr="001D66EB">
        <w:rPr>
          <w:noProof/>
        </w:rPr>
        <w:drawing>
          <wp:anchor distT="0" distB="0" distL="114300" distR="114300" simplePos="0" relativeHeight="251706368" behindDoc="1" locked="0" layoutInCell="1" allowOverlap="1" wp14:anchorId="47CDFD80" wp14:editId="608EBAD2">
            <wp:simplePos x="0" y="0"/>
            <wp:positionH relativeFrom="column">
              <wp:posOffset>55245</wp:posOffset>
            </wp:positionH>
            <wp:positionV relativeFrom="margin">
              <wp:posOffset>-304800</wp:posOffset>
            </wp:positionV>
            <wp:extent cx="1135380" cy="1047750"/>
            <wp:effectExtent l="0" t="0" r="7620" b="0"/>
            <wp:wrapTight wrapText="bothSides">
              <wp:wrapPolygon edited="0">
                <wp:start x="0" y="0"/>
                <wp:lineTo x="0" y="21207"/>
                <wp:lineTo x="21383" y="21207"/>
                <wp:lineTo x="213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35380" cy="1047750"/>
                    </a:xfrm>
                    <a:prstGeom prst="rect">
                      <a:avLst/>
                    </a:prstGeom>
                  </pic:spPr>
                </pic:pic>
              </a:graphicData>
            </a:graphic>
            <wp14:sizeRelH relativeFrom="margin">
              <wp14:pctWidth>0</wp14:pctWidth>
            </wp14:sizeRelH>
            <wp14:sizeRelV relativeFrom="margin">
              <wp14:pctHeight>0</wp14:pctHeight>
            </wp14:sizeRelV>
          </wp:anchor>
        </w:drawing>
      </w:r>
    </w:p>
    <w:p w14:paraId="355D7EDD" w14:textId="09B216C6" w:rsidR="00316ED6" w:rsidRDefault="00F71F8B" w:rsidP="004512FA">
      <w:pPr>
        <w:rPr>
          <w:b/>
          <w:bCs/>
          <w:i/>
          <w:iCs/>
          <w:sz w:val="24"/>
          <w:szCs w:val="24"/>
        </w:rPr>
      </w:pPr>
      <w:r>
        <w:rPr>
          <w:noProof/>
        </w:rPr>
        <mc:AlternateContent>
          <mc:Choice Requires="wps">
            <w:drawing>
              <wp:anchor distT="0" distB="0" distL="114300" distR="114300" simplePos="0" relativeHeight="251708416" behindDoc="1" locked="0" layoutInCell="1" allowOverlap="1" wp14:anchorId="359CAFEC" wp14:editId="7D7CD125">
                <wp:simplePos x="0" y="0"/>
                <wp:positionH relativeFrom="column">
                  <wp:posOffset>1190625</wp:posOffset>
                </wp:positionH>
                <wp:positionV relativeFrom="page">
                  <wp:posOffset>901065</wp:posOffset>
                </wp:positionV>
                <wp:extent cx="5800725" cy="0"/>
                <wp:effectExtent l="0" t="19050" r="28575" b="19050"/>
                <wp:wrapTight wrapText="bothSides">
                  <wp:wrapPolygon edited="0">
                    <wp:start x="0" y="-1"/>
                    <wp:lineTo x="0" y="-1"/>
                    <wp:lineTo x="21635" y="-1"/>
                    <wp:lineTo x="21635" y="-1"/>
                    <wp:lineTo x="0" y="-1"/>
                  </wp:wrapPolygon>
                </wp:wrapTight>
                <wp:docPr id="4" name="Straight Connector 4"/>
                <wp:cNvGraphicFramePr/>
                <a:graphic xmlns:a="http://schemas.openxmlformats.org/drawingml/2006/main">
                  <a:graphicData uri="http://schemas.microsoft.com/office/word/2010/wordprocessingShape">
                    <wps:wsp>
                      <wps:cNvCnPr/>
                      <wps:spPr>
                        <a:xfrm>
                          <a:off x="0" y="0"/>
                          <a:ext cx="5800725" cy="0"/>
                        </a:xfrm>
                        <a:prstGeom prst="line">
                          <a:avLst/>
                        </a:prstGeom>
                        <a:noFill/>
                        <a:ln w="28575" cap="flat" cmpd="sng" algn="ctr">
                          <a:solidFill>
                            <a:srgbClr val="008080"/>
                          </a:solidFill>
                          <a:prstDash val="solid"/>
                        </a:ln>
                        <a:effectLst/>
                      </wps:spPr>
                      <wps:bodyPr/>
                    </wps:wsp>
                  </a:graphicData>
                </a:graphic>
              </wp:anchor>
            </w:drawing>
          </mc:Choice>
          <mc:Fallback>
            <w:pict>
              <v:line w14:anchorId="5C276B3C" id="Straight Connector 4"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page" from="93.75pt,70.95pt" to="550.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" strokecolor="teal" strokeweight="2.25pt">
                <w10:wrap type="tight" anchory="page"/>
              </v:line>
            </w:pict>
          </mc:Fallback>
        </mc:AlternateContent>
      </w:r>
    </w:p>
    <w:p w14:paraId="07F6271F" w14:textId="75EC198D" w:rsidR="007100C3" w:rsidRDefault="00F51EF5" w:rsidP="00F076FF">
      <w:pPr>
        <w:spacing w:after="0"/>
        <w:rPr>
          <w:sz w:val="24"/>
          <w:szCs w:val="24"/>
        </w:rPr>
      </w:pPr>
      <w:r>
        <w:rPr>
          <w:noProof/>
        </w:rPr>
        <mc:AlternateContent>
          <mc:Choice Requires="wps">
            <w:drawing>
              <wp:anchor distT="45720" distB="45720" distL="114300" distR="114300" simplePos="0" relativeHeight="251634688" behindDoc="0" locked="0" layoutInCell="1" allowOverlap="1" wp14:anchorId="59581B48" wp14:editId="64CA7E1E">
                <wp:simplePos x="0" y="0"/>
                <wp:positionH relativeFrom="column">
                  <wp:posOffset>1381125</wp:posOffset>
                </wp:positionH>
                <wp:positionV relativeFrom="page">
                  <wp:posOffset>548005</wp:posOffset>
                </wp:positionV>
                <wp:extent cx="5648325" cy="6711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671195"/>
                        </a:xfrm>
                        <a:prstGeom prst="rect">
                          <a:avLst/>
                        </a:prstGeom>
                        <a:solidFill>
                          <a:srgbClr val="FFFFFF"/>
                        </a:solidFill>
                        <a:ln w="9525">
                          <a:noFill/>
                          <a:miter lim="800000"/>
                          <a:headEnd/>
                          <a:tailEnd/>
                        </a:ln>
                      </wps:spPr>
                      <wps:txbx>
                        <w:txbxContent>
                          <w:p w14:paraId="09DC5BAA" w14:textId="2DF5C5AB" w:rsidR="00CE2B18" w:rsidRDefault="00F51EF5" w:rsidP="00F51EF5">
                            <w:pPr>
                              <w:spacing w:after="0" w:line="240" w:lineRule="auto"/>
                              <w:jc w:val="right"/>
                            </w:pPr>
                            <w:r>
                              <w:rPr>
                                <w:b/>
                                <w:bCs/>
                                <w:color w:val="008080"/>
                                <w:sz w:val="32"/>
                                <w:szCs w:val="32"/>
                              </w:rPr>
                              <w:t xml:space="preserve">ACTIVITY: </w:t>
                            </w:r>
                            <w:r w:rsidR="00D62808">
                              <w:rPr>
                                <w:b/>
                                <w:bCs/>
                                <w:color w:val="008080"/>
                                <w:sz w:val="32"/>
                                <w:szCs w:val="32"/>
                              </w:rPr>
                              <w:t>Demand Forecasting</w:t>
                            </w:r>
                            <w:r w:rsidR="00F076FF">
                              <w:rPr>
                                <w:b/>
                                <w:bCs/>
                                <w:color w:val="008080"/>
                                <w:sz w:val="32"/>
                                <w:szCs w:val="32"/>
                              </w:rPr>
                              <w:t xml:space="preserve"> Worksheet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581B48" id="_x0000_t202" coordsize="21600,21600" o:spt="202" path="m,l,21600r21600,l21600,xe">
                <v:stroke joinstyle="miter"/>
                <v:path gradientshapeok="t" o:connecttype="rect"/>
              </v:shapetype>
              <v:shape id="Text Box 2" o:spid="_x0000_s1026" type="#_x0000_t202" style="position:absolute;margin-left:108.75pt;margin-top:43.15pt;width:444.75pt;height:52.85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" stroked="f">
                <v:textbox style="mso-fit-shape-to-text:t">
                  <w:txbxContent>
                    <w:p w14:paraId="09DC5BAA" w14:textId="2DF5C5AB" w:rsidR="00CE2B18" w:rsidRDefault="00F51EF5" w:rsidP="00F51EF5">
                      <w:pPr>
                        <w:spacing w:after="0" w:line="240" w:lineRule="auto"/>
                        <w:jc w:val="right"/>
                      </w:pPr>
                      <w:r>
                        <w:rPr>
                          <w:b/>
                          <w:bCs/>
                          <w:color w:val="008080"/>
                          <w:sz w:val="32"/>
                          <w:szCs w:val="32"/>
                        </w:rPr>
                        <w:t xml:space="preserve">ACTIVITY: </w:t>
                      </w:r>
                      <w:r w:rsidR="00D62808">
                        <w:rPr>
                          <w:b/>
                          <w:bCs/>
                          <w:color w:val="008080"/>
                          <w:sz w:val="32"/>
                          <w:szCs w:val="32"/>
                        </w:rPr>
                        <w:t>Demand Forecasting</w:t>
                      </w:r>
                      <w:r w:rsidR="00F076FF">
                        <w:rPr>
                          <w:b/>
                          <w:bCs/>
                          <w:color w:val="008080"/>
                          <w:sz w:val="32"/>
                          <w:szCs w:val="32"/>
                        </w:rPr>
                        <w:t xml:space="preserve"> Worksheet</w:t>
                      </w:r>
                    </w:p>
                  </w:txbxContent>
                </v:textbox>
                <w10:wrap type="square" anchory="page"/>
              </v:shape>
            </w:pict>
          </mc:Fallback>
        </mc:AlternateContent>
      </w:r>
      <w:r>
        <w:rPr>
          <w:noProof/>
        </w:rPr>
        <mc:AlternateContent>
          <mc:Choice Requires="wps">
            <w:drawing>
              <wp:anchor distT="0" distB="0" distL="114300" distR="114300" simplePos="0" relativeHeight="251677696" behindDoc="1" locked="0" layoutInCell="1" allowOverlap="1" wp14:anchorId="5A214838" wp14:editId="78DDF1B9">
                <wp:simplePos x="0" y="0"/>
                <wp:positionH relativeFrom="column">
                  <wp:posOffset>1181100</wp:posOffset>
                </wp:positionH>
                <wp:positionV relativeFrom="margin">
                  <wp:align>top</wp:align>
                </wp:positionV>
                <wp:extent cx="5800725" cy="0"/>
                <wp:effectExtent l="0" t="19050" r="28575" b="19050"/>
                <wp:wrapTight wrapText="bothSides">
                  <wp:wrapPolygon edited="0">
                    <wp:start x="0" y="-1"/>
                    <wp:lineTo x="0" y="-1"/>
                    <wp:lineTo x="21635" y="-1"/>
                    <wp:lineTo x="21635" y="-1"/>
                    <wp:lineTo x="0" y="-1"/>
                  </wp:wrapPolygon>
                </wp:wrapTight>
                <wp:docPr id="2" name="Straight Connector 2"/>
                <wp:cNvGraphicFramePr/>
                <a:graphic xmlns:a="http://schemas.openxmlformats.org/drawingml/2006/main">
                  <a:graphicData uri="http://schemas.microsoft.com/office/word/2010/wordprocessingShape">
                    <wps:wsp>
                      <wps:cNvCnPr/>
                      <wps:spPr>
                        <a:xfrm>
                          <a:off x="0" y="0"/>
                          <a:ext cx="5800725" cy="0"/>
                        </a:xfrm>
                        <a:prstGeom prst="line">
                          <a:avLst/>
                        </a:prstGeom>
                        <a:noFill/>
                        <a:ln w="28575" cap="flat" cmpd="sng" algn="ctr">
                          <a:solidFill>
                            <a:srgbClr val="008080"/>
                          </a:solidFill>
                          <a:prstDash val="solid"/>
                        </a:ln>
                        <a:effectLst/>
                      </wps:spPr>
                      <wps:bodyPr/>
                    </wps:wsp>
                  </a:graphicData>
                </a:graphic>
              </wp:anchor>
            </w:drawing>
          </mc:Choice>
          <mc:Fallback>
            <w:pict>
              <v:line w14:anchorId="41FC5D64" id="Straight Connector 2" o:spid="_x0000_s1026" style="position:absolute;z-index:-251638784;visibility:visible;mso-wrap-style:square;mso-wrap-distance-left:9pt;mso-wrap-distance-top:0;mso-wrap-distance-right:9pt;mso-wrap-distance-bottom:0;mso-position-horizontal:absolute;mso-position-horizontal-relative:text;mso-position-vertical:top;mso-position-vertical-relative:margin" from="93pt,0" to="54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" strokecolor="teal" strokeweight="2.25pt">
                <w10:wrap type="tight" anchory="margin"/>
              </v:line>
            </w:pict>
          </mc:Fallback>
        </mc:AlternateContent>
      </w:r>
      <w:r>
        <w:rPr>
          <w:b/>
          <w:bCs/>
          <w:i/>
          <w:iCs/>
          <w:sz w:val="24"/>
          <w:szCs w:val="24"/>
        </w:rPr>
        <w:t>Directions:</w:t>
      </w:r>
    </w:p>
    <w:p w14:paraId="6BDD0A7E" w14:textId="01164E08" w:rsidR="007F0A2E" w:rsidRPr="00F076FF" w:rsidRDefault="00316ED6" w:rsidP="005511E0">
      <w:pPr>
        <w:spacing w:after="0"/>
        <w:rPr>
          <w:b/>
          <w:bCs/>
          <w:sz w:val="24"/>
          <w:szCs w:val="24"/>
        </w:rPr>
      </w:pPr>
      <w:r w:rsidRPr="00316ED6">
        <w:rPr>
          <w:sz w:val="24"/>
          <w:szCs w:val="24"/>
        </w:rPr>
        <w:t xml:space="preserve">Complete </w:t>
      </w:r>
      <w:r w:rsidR="00F076FF">
        <w:rPr>
          <w:sz w:val="24"/>
          <w:szCs w:val="24"/>
        </w:rPr>
        <w:t xml:space="preserve">the following problems. </w:t>
      </w:r>
      <w:r w:rsidR="00F076FF">
        <w:rPr>
          <w:b/>
          <w:bCs/>
          <w:sz w:val="24"/>
          <w:szCs w:val="24"/>
        </w:rPr>
        <w:t>Assignment is worth</w:t>
      </w:r>
      <w:r w:rsidR="00C65678">
        <w:rPr>
          <w:b/>
          <w:bCs/>
          <w:sz w:val="24"/>
          <w:szCs w:val="24"/>
        </w:rPr>
        <w:t xml:space="preserve"> </w:t>
      </w:r>
      <w:r w:rsidR="00D468CE">
        <w:rPr>
          <w:b/>
          <w:bCs/>
          <w:sz w:val="24"/>
          <w:szCs w:val="24"/>
        </w:rPr>
        <w:t>3</w:t>
      </w:r>
      <w:r w:rsidR="00C65678">
        <w:rPr>
          <w:b/>
          <w:bCs/>
          <w:sz w:val="24"/>
          <w:szCs w:val="24"/>
        </w:rPr>
        <w:t>0 points.</w:t>
      </w:r>
    </w:p>
    <w:p w14:paraId="4B4DD39E" w14:textId="439CB8A1" w:rsidR="008F7077" w:rsidRDefault="008F7077" w:rsidP="005511E0">
      <w:pPr>
        <w:spacing w:after="0"/>
        <w:rPr>
          <w:sz w:val="24"/>
          <w:szCs w:val="24"/>
        </w:rPr>
      </w:pPr>
    </w:p>
    <w:p w14:paraId="4A092B3D" w14:textId="18742062" w:rsidR="008F7077" w:rsidRPr="00423EEF" w:rsidRDefault="005511E0" w:rsidP="00423EEF">
      <w:pPr>
        <w:pStyle w:val="ListParagraph"/>
        <w:numPr>
          <w:ilvl w:val="0"/>
          <w:numId w:val="4"/>
        </w:numPr>
        <w:spacing w:after="0" w:line="240" w:lineRule="auto"/>
        <w:rPr>
          <w:sz w:val="24"/>
          <w:szCs w:val="24"/>
        </w:rPr>
      </w:pPr>
      <w:r w:rsidRPr="00423EEF">
        <w:rPr>
          <w:sz w:val="24"/>
          <w:szCs w:val="24"/>
        </w:rPr>
        <w:t xml:space="preserve">In January, a car dealer predicted February demand for 142 Ford Mustangs. Actual February demand was 153 autos. Using a smoothing constant chosen by management of </w:t>
      </w:r>
      <w:r w:rsidRPr="00423EEF">
        <w:rPr>
          <w:rFonts w:cstheme="minorHAnsi"/>
          <w:sz w:val="24"/>
          <w:szCs w:val="24"/>
        </w:rPr>
        <w:t>α</w:t>
      </w:r>
      <w:r w:rsidRPr="00423EEF">
        <w:rPr>
          <w:sz w:val="24"/>
          <w:szCs w:val="24"/>
        </w:rPr>
        <w:t xml:space="preserve"> = .20, the dealer wants to forecast March demand using the exponential smoothing model.</w:t>
      </w:r>
    </w:p>
    <w:p w14:paraId="3A0B210D" w14:textId="77777777" w:rsidR="005511E0" w:rsidRDefault="005511E0" w:rsidP="005511E0">
      <w:pPr>
        <w:spacing w:after="0" w:line="240" w:lineRule="auto"/>
        <w:rPr>
          <w:sz w:val="24"/>
          <w:szCs w:val="24"/>
        </w:rPr>
      </w:pPr>
    </w:p>
    <w:p w14:paraId="03A57892" w14:textId="44039D6B" w:rsidR="00014CA3" w:rsidRPr="00423EEF" w:rsidRDefault="005511E0" w:rsidP="00423EEF">
      <w:pPr>
        <w:pStyle w:val="ListParagraph"/>
        <w:numPr>
          <w:ilvl w:val="1"/>
          <w:numId w:val="4"/>
        </w:numPr>
        <w:spacing w:after="0" w:line="240" w:lineRule="auto"/>
        <w:rPr>
          <w:sz w:val="24"/>
          <w:szCs w:val="24"/>
        </w:rPr>
      </w:pPr>
      <w:r w:rsidRPr="00423EEF">
        <w:rPr>
          <w:sz w:val="24"/>
          <w:szCs w:val="24"/>
        </w:rPr>
        <w:t>If the smoothing constant is changed to .30, what is the new forecast?</w:t>
      </w:r>
    </w:p>
    <w:p w14:paraId="25AD46D4" w14:textId="58A38768" w:rsidR="00014CA3" w:rsidRDefault="00014CA3" w:rsidP="005511E0">
      <w:pPr>
        <w:spacing w:after="0" w:line="240" w:lineRule="auto"/>
        <w:rPr>
          <w:sz w:val="24"/>
          <w:szCs w:val="24"/>
        </w:rPr>
      </w:pPr>
    </w:p>
    <w:p w14:paraId="148E8D95" w14:textId="77777777" w:rsidR="00423EEF" w:rsidRDefault="00423EEF" w:rsidP="005511E0">
      <w:pPr>
        <w:spacing w:after="0" w:line="240" w:lineRule="auto"/>
        <w:rPr>
          <w:sz w:val="24"/>
          <w:szCs w:val="24"/>
        </w:rPr>
      </w:pPr>
    </w:p>
    <w:p w14:paraId="01E66D2F" w14:textId="77777777" w:rsidR="00423EEF" w:rsidRDefault="00423EEF" w:rsidP="005511E0">
      <w:pPr>
        <w:spacing w:after="0" w:line="240" w:lineRule="auto"/>
        <w:rPr>
          <w:sz w:val="24"/>
          <w:szCs w:val="24"/>
        </w:rPr>
      </w:pPr>
    </w:p>
    <w:p w14:paraId="4468662B" w14:textId="39902C99" w:rsidR="00640F6A" w:rsidRDefault="00640F6A" w:rsidP="00423EEF">
      <w:pPr>
        <w:pStyle w:val="ListParagraph"/>
        <w:numPr>
          <w:ilvl w:val="0"/>
          <w:numId w:val="4"/>
        </w:numPr>
      </w:pPr>
      <w:r>
        <w:t>Vinod Malhotra is trying to decide how many wait staff he will need to support his restaurant operations for the next month. First, he needs to identify a suitable forecasting model to estimate next month’s demand. He is considering three alternative models. Calculate next month’s demand for all 3 models.</w:t>
      </w:r>
    </w:p>
    <w:p w14:paraId="6B0BBF26" w14:textId="77777777" w:rsidR="00423EEF" w:rsidRDefault="00423EEF" w:rsidP="00423EEF">
      <w:pPr>
        <w:pStyle w:val="ListParagraph"/>
      </w:pPr>
    </w:p>
    <w:tbl>
      <w:tblPr>
        <w:tblStyle w:val="TableGrid"/>
        <w:tblW w:w="0" w:type="auto"/>
        <w:jc w:val="center"/>
        <w:tblLook w:val="04A0" w:firstRow="1" w:lastRow="0" w:firstColumn="1" w:lastColumn="0" w:noHBand="0" w:noVBand="1"/>
      </w:tblPr>
      <w:tblGrid>
        <w:gridCol w:w="1975"/>
        <w:gridCol w:w="2823"/>
      </w:tblGrid>
      <w:tr w:rsidR="00640F6A" w14:paraId="41EE67D1" w14:textId="77777777" w:rsidTr="00423EEF">
        <w:trPr>
          <w:jc w:val="center"/>
        </w:trPr>
        <w:tc>
          <w:tcPr>
            <w:tcW w:w="1975" w:type="dxa"/>
          </w:tcPr>
          <w:p w14:paraId="19C19AAD" w14:textId="58EAE94F" w:rsidR="00640F6A" w:rsidRDefault="00640F6A" w:rsidP="00423EEF">
            <w:pPr>
              <w:pStyle w:val="ListParagraph"/>
            </w:pPr>
            <w:r>
              <w:t>Month</w:t>
            </w:r>
          </w:p>
        </w:tc>
        <w:tc>
          <w:tcPr>
            <w:tcW w:w="2823" w:type="dxa"/>
          </w:tcPr>
          <w:p w14:paraId="335794A6" w14:textId="4C557629" w:rsidR="00640F6A" w:rsidRDefault="00640F6A" w:rsidP="00423EEF">
            <w:pPr>
              <w:pStyle w:val="ListParagraph"/>
            </w:pPr>
            <w:r>
              <w:t>Actual Demand</w:t>
            </w:r>
          </w:p>
        </w:tc>
      </w:tr>
      <w:tr w:rsidR="00640F6A" w14:paraId="500C3DF9" w14:textId="77777777" w:rsidTr="00423EEF">
        <w:trPr>
          <w:jc w:val="center"/>
        </w:trPr>
        <w:tc>
          <w:tcPr>
            <w:tcW w:w="1975" w:type="dxa"/>
          </w:tcPr>
          <w:p w14:paraId="721189A6" w14:textId="52B71786" w:rsidR="00640F6A" w:rsidRDefault="001C1BE3" w:rsidP="00423EEF">
            <w:pPr>
              <w:pStyle w:val="ListParagraph"/>
            </w:pPr>
            <w:r>
              <w:t>January</w:t>
            </w:r>
          </w:p>
        </w:tc>
        <w:tc>
          <w:tcPr>
            <w:tcW w:w="2823" w:type="dxa"/>
          </w:tcPr>
          <w:p w14:paraId="25DAA582" w14:textId="7DE05AF8" w:rsidR="00640F6A" w:rsidRDefault="001C1BE3" w:rsidP="00423EEF">
            <w:pPr>
              <w:pStyle w:val="ListParagraph"/>
            </w:pPr>
            <w:r>
              <w:t>2630</w:t>
            </w:r>
          </w:p>
        </w:tc>
      </w:tr>
      <w:tr w:rsidR="00640F6A" w14:paraId="24F90C09" w14:textId="77777777" w:rsidTr="00423EEF">
        <w:trPr>
          <w:jc w:val="center"/>
        </w:trPr>
        <w:tc>
          <w:tcPr>
            <w:tcW w:w="1975" w:type="dxa"/>
          </w:tcPr>
          <w:p w14:paraId="00B259D2" w14:textId="3AD46F2A" w:rsidR="00640F6A" w:rsidRDefault="001C1BE3" w:rsidP="00423EEF">
            <w:pPr>
              <w:pStyle w:val="ListParagraph"/>
            </w:pPr>
            <w:r>
              <w:t>February</w:t>
            </w:r>
          </w:p>
        </w:tc>
        <w:tc>
          <w:tcPr>
            <w:tcW w:w="2823" w:type="dxa"/>
          </w:tcPr>
          <w:p w14:paraId="552C7107" w14:textId="422F736B" w:rsidR="00640F6A" w:rsidRDefault="001C1BE3" w:rsidP="00423EEF">
            <w:pPr>
              <w:pStyle w:val="ListParagraph"/>
            </w:pPr>
            <w:r>
              <w:t>2264</w:t>
            </w:r>
          </w:p>
        </w:tc>
      </w:tr>
      <w:tr w:rsidR="00640F6A" w14:paraId="641CE87F" w14:textId="77777777" w:rsidTr="00423EEF">
        <w:trPr>
          <w:jc w:val="center"/>
        </w:trPr>
        <w:tc>
          <w:tcPr>
            <w:tcW w:w="1975" w:type="dxa"/>
          </w:tcPr>
          <w:p w14:paraId="014F8932" w14:textId="03A8DEAB" w:rsidR="00640F6A" w:rsidRDefault="001C1BE3" w:rsidP="00423EEF">
            <w:pPr>
              <w:pStyle w:val="ListParagraph"/>
            </w:pPr>
            <w:r>
              <w:t>March</w:t>
            </w:r>
          </w:p>
        </w:tc>
        <w:tc>
          <w:tcPr>
            <w:tcW w:w="2823" w:type="dxa"/>
          </w:tcPr>
          <w:p w14:paraId="634EE10F" w14:textId="0704877F" w:rsidR="00640F6A" w:rsidRDefault="001C1BE3" w:rsidP="00423EEF">
            <w:pPr>
              <w:pStyle w:val="ListParagraph"/>
            </w:pPr>
            <w:r>
              <w:t>2736</w:t>
            </w:r>
          </w:p>
        </w:tc>
      </w:tr>
      <w:tr w:rsidR="00640F6A" w14:paraId="6B5E4517" w14:textId="77777777" w:rsidTr="00423EEF">
        <w:trPr>
          <w:jc w:val="center"/>
        </w:trPr>
        <w:tc>
          <w:tcPr>
            <w:tcW w:w="1975" w:type="dxa"/>
          </w:tcPr>
          <w:p w14:paraId="1EA9E179" w14:textId="58DF0B9A" w:rsidR="00640F6A" w:rsidRDefault="001C1BE3" w:rsidP="00423EEF">
            <w:pPr>
              <w:pStyle w:val="ListParagraph"/>
            </w:pPr>
            <w:r>
              <w:t>April</w:t>
            </w:r>
          </w:p>
        </w:tc>
        <w:tc>
          <w:tcPr>
            <w:tcW w:w="2823" w:type="dxa"/>
          </w:tcPr>
          <w:p w14:paraId="763BB366" w14:textId="63BBBA1A" w:rsidR="00640F6A" w:rsidRDefault="001C1BE3" w:rsidP="00423EEF">
            <w:pPr>
              <w:pStyle w:val="ListParagraph"/>
            </w:pPr>
            <w:r>
              <w:t>2503</w:t>
            </w:r>
          </w:p>
        </w:tc>
      </w:tr>
    </w:tbl>
    <w:p w14:paraId="063C11FE" w14:textId="77777777" w:rsidR="00640F6A" w:rsidRDefault="00640F6A"/>
    <w:p w14:paraId="55613508" w14:textId="77777777" w:rsidR="00352017" w:rsidRDefault="00640F6A" w:rsidP="00423EEF">
      <w:pPr>
        <w:pStyle w:val="ListParagraph"/>
        <w:numPr>
          <w:ilvl w:val="0"/>
          <w:numId w:val="5"/>
        </w:numPr>
        <w:spacing w:after="0" w:line="240" w:lineRule="auto"/>
        <w:ind w:left="1440"/>
      </w:pPr>
      <w:r>
        <w:t>Model 1: Four-month moving averag</w:t>
      </w:r>
      <w:r w:rsidR="00352017">
        <w:t>e</w:t>
      </w:r>
    </w:p>
    <w:p w14:paraId="0F60595C" w14:textId="5C9EDBC0" w:rsidR="00640F6A" w:rsidRDefault="00640F6A" w:rsidP="00423EEF">
      <w:pPr>
        <w:pStyle w:val="ListParagraph"/>
        <w:numPr>
          <w:ilvl w:val="0"/>
          <w:numId w:val="5"/>
        </w:numPr>
        <w:spacing w:after="0" w:line="240" w:lineRule="auto"/>
        <w:ind w:left="1440"/>
      </w:pPr>
      <w:r>
        <w:t>Model 2: Four-month weighted moving average with weights = .1, .2, .3, and .4</w:t>
      </w:r>
    </w:p>
    <w:p w14:paraId="5996D246" w14:textId="77777777" w:rsidR="00352017" w:rsidRDefault="00640F6A" w:rsidP="00423EEF">
      <w:pPr>
        <w:pStyle w:val="ListParagraph"/>
        <w:numPr>
          <w:ilvl w:val="0"/>
          <w:numId w:val="5"/>
        </w:numPr>
        <w:spacing w:after="0" w:line="240" w:lineRule="auto"/>
        <w:ind w:left="1440"/>
      </w:pPr>
      <w:r>
        <w:t xml:space="preserve">Model 3: Exponential smoothing with </w:t>
      </w:r>
      <w:r w:rsidRPr="00423EEF">
        <w:rPr>
          <w:rFonts w:cstheme="minorHAnsi"/>
        </w:rPr>
        <w:t>α</w:t>
      </w:r>
      <w:r>
        <w:t xml:space="preserve">= 0.7 </w:t>
      </w:r>
    </w:p>
    <w:p w14:paraId="4A2CAC01" w14:textId="7FF75021" w:rsidR="00352017" w:rsidRDefault="00352017" w:rsidP="00423EEF">
      <w:pPr>
        <w:spacing w:after="0" w:line="240" w:lineRule="auto"/>
        <w:ind w:left="1440"/>
      </w:pPr>
    </w:p>
    <w:p w14:paraId="4DC9FAB3" w14:textId="3BDA36B7" w:rsidR="00423EEF" w:rsidRDefault="00423EEF" w:rsidP="00423EEF">
      <w:pPr>
        <w:spacing w:after="0" w:line="240" w:lineRule="auto"/>
        <w:ind w:left="1440"/>
      </w:pPr>
    </w:p>
    <w:p w14:paraId="3D71DD0D" w14:textId="77777777" w:rsidR="00423EEF" w:rsidRDefault="00423EEF" w:rsidP="00423EEF">
      <w:pPr>
        <w:spacing w:after="0" w:line="240" w:lineRule="auto"/>
        <w:ind w:left="1440"/>
      </w:pPr>
    </w:p>
    <w:p w14:paraId="68228F3D" w14:textId="386EA789" w:rsidR="00D468CE" w:rsidRPr="00423EEF" w:rsidRDefault="00D468CE" w:rsidP="00423EEF">
      <w:pPr>
        <w:pStyle w:val="ListParagraph"/>
        <w:numPr>
          <w:ilvl w:val="0"/>
          <w:numId w:val="4"/>
        </w:numPr>
        <w:spacing w:after="0" w:line="240" w:lineRule="auto"/>
        <w:rPr>
          <w:sz w:val="24"/>
          <w:szCs w:val="24"/>
        </w:rPr>
      </w:pPr>
      <w:r w:rsidRPr="00423EEF">
        <w:rPr>
          <w:sz w:val="24"/>
          <w:szCs w:val="24"/>
        </w:rPr>
        <w:t>Room registrations in The Peabody Hotel in Memphis have been recorded for the past 9 years. To project future occupancy, management would like to determine the mathematical trend of guest registration. This estimate will help the hotel determine whether future expansion will be needed. You will need to forecast year 11 registrations using a regression equation relating registrations to time (e.g., a trend equation).</w:t>
      </w:r>
    </w:p>
    <w:p w14:paraId="2F75E786" w14:textId="77777777" w:rsidR="00D468CE" w:rsidRDefault="00D468CE" w:rsidP="00352017">
      <w:pPr>
        <w:spacing w:after="0" w:line="240" w:lineRule="auto"/>
        <w:rPr>
          <w:sz w:val="24"/>
          <w:szCs w:val="24"/>
        </w:rPr>
      </w:pPr>
    </w:p>
    <w:p w14:paraId="6F2E712C" w14:textId="658A5372" w:rsidR="00D468CE" w:rsidRPr="00D468CE" w:rsidRDefault="00D468CE" w:rsidP="00D468CE">
      <w:pPr>
        <w:spacing w:after="0" w:line="240" w:lineRule="auto"/>
        <w:ind w:left="720"/>
        <w:rPr>
          <w:i/>
          <w:iCs/>
          <w:sz w:val="24"/>
          <w:szCs w:val="24"/>
        </w:rPr>
      </w:pPr>
      <w:r w:rsidRPr="00D468CE">
        <w:rPr>
          <w:i/>
          <w:iCs/>
          <w:sz w:val="24"/>
          <w:szCs w:val="24"/>
        </w:rPr>
        <w:t>a = 14.545</w:t>
      </w:r>
      <w:r w:rsidRPr="00D468CE">
        <w:rPr>
          <w:i/>
          <w:iCs/>
          <w:sz w:val="24"/>
          <w:szCs w:val="24"/>
        </w:rPr>
        <w:tab/>
      </w:r>
      <w:r w:rsidRPr="00D468CE">
        <w:rPr>
          <w:i/>
          <w:iCs/>
          <w:sz w:val="24"/>
          <w:szCs w:val="24"/>
        </w:rPr>
        <w:tab/>
        <w:t>b = 1.135</w:t>
      </w:r>
      <w:r w:rsidRPr="00D468CE">
        <w:rPr>
          <w:i/>
          <w:iCs/>
          <w:sz w:val="24"/>
          <w:szCs w:val="24"/>
        </w:rPr>
        <w:tab/>
        <w:t>t = 11</w:t>
      </w:r>
    </w:p>
    <w:p w14:paraId="3A5E99F3" w14:textId="77777777" w:rsidR="00D468CE" w:rsidRDefault="00D468CE" w:rsidP="00352017">
      <w:pPr>
        <w:spacing w:after="0" w:line="240" w:lineRule="auto"/>
        <w:rPr>
          <w:sz w:val="24"/>
          <w:szCs w:val="24"/>
        </w:rPr>
      </w:pPr>
    </w:p>
    <w:p w14:paraId="51696F15" w14:textId="6B1853C5" w:rsidR="00640F6A" w:rsidRDefault="00640F6A" w:rsidP="00352017">
      <w:pPr>
        <w:spacing w:after="0" w:line="240" w:lineRule="auto"/>
        <w:rPr>
          <w:sz w:val="24"/>
          <w:szCs w:val="24"/>
        </w:rPr>
      </w:pPr>
      <w:bookmarkStart w:id="0" w:name="_GoBack"/>
      <w:bookmarkEnd w:id="0"/>
    </w:p>
    <w:sectPr w:rsidR="00640F6A" w:rsidSect="0025578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DF869" w14:textId="77777777" w:rsidR="00501D8A" w:rsidRDefault="00501D8A" w:rsidP="001D66EB">
      <w:pPr>
        <w:spacing w:after="0" w:line="240" w:lineRule="auto"/>
      </w:pPr>
      <w:r>
        <w:separator/>
      </w:r>
    </w:p>
  </w:endnote>
  <w:endnote w:type="continuationSeparator" w:id="0">
    <w:p w14:paraId="65A8AA56" w14:textId="77777777" w:rsidR="00501D8A" w:rsidRDefault="00501D8A" w:rsidP="001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98C0" w14:textId="77777777" w:rsidR="00423EEF" w:rsidRDefault="00423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1D66EB" w14:paraId="5CB4F513" w14:textId="77777777" w:rsidTr="007100C3">
      <w:trPr>
        <w:trHeight w:hRule="exact" w:val="115"/>
        <w:jc w:val="center"/>
      </w:trPr>
      <w:tc>
        <w:tcPr>
          <w:tcW w:w="4686" w:type="dxa"/>
          <w:shd w:val="clear" w:color="auto" w:fill="008080"/>
          <w:tcMar>
            <w:top w:w="0" w:type="dxa"/>
            <w:bottom w:w="0" w:type="dxa"/>
          </w:tcMar>
        </w:tcPr>
        <w:p w14:paraId="05B18D23" w14:textId="77777777" w:rsidR="001D66EB" w:rsidRDefault="001D66EB">
          <w:pPr>
            <w:pStyle w:val="Header"/>
            <w:tabs>
              <w:tab w:val="clear" w:pos="4680"/>
              <w:tab w:val="clear" w:pos="9360"/>
            </w:tabs>
            <w:rPr>
              <w:caps/>
              <w:sz w:val="18"/>
            </w:rPr>
          </w:pPr>
        </w:p>
      </w:tc>
      <w:tc>
        <w:tcPr>
          <w:tcW w:w="4674" w:type="dxa"/>
          <w:shd w:val="clear" w:color="auto" w:fill="008080"/>
          <w:tcMar>
            <w:top w:w="0" w:type="dxa"/>
            <w:bottom w:w="0" w:type="dxa"/>
          </w:tcMar>
        </w:tcPr>
        <w:p w14:paraId="0780366F" w14:textId="77777777" w:rsidR="001D66EB" w:rsidRDefault="001D66EB">
          <w:pPr>
            <w:pStyle w:val="Header"/>
            <w:tabs>
              <w:tab w:val="clear" w:pos="4680"/>
              <w:tab w:val="clear" w:pos="9360"/>
            </w:tabs>
            <w:jc w:val="right"/>
            <w:rPr>
              <w:caps/>
              <w:sz w:val="18"/>
            </w:rPr>
          </w:pPr>
        </w:p>
      </w:tc>
    </w:tr>
    <w:tr w:rsidR="001D66EB" w14:paraId="4A367A0D" w14:textId="77777777">
      <w:trPr>
        <w:jc w:val="center"/>
      </w:trPr>
      <w:sdt>
        <w:sdtPr>
          <w:rPr>
            <w:caps/>
            <w:color w:val="808080" w:themeColor="background1" w:themeShade="80"/>
            <w:sz w:val="18"/>
            <w:szCs w:val="18"/>
          </w:rPr>
          <w:alias w:val="Author"/>
          <w:tag w:val=""/>
          <w:id w:val="1534151868"/>
          <w:placeholder>
            <w:docPart w:val="5C999DA05E2E4CC59BC297D11C3A1B0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52AAEF3" w14:textId="34A543B4" w:rsidR="001D66EB" w:rsidRDefault="001D66EB">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inventory management </w:t>
              </w:r>
              <w:proofErr w:type="spellStart"/>
              <w:r>
                <w:rPr>
                  <w:caps/>
                  <w:color w:val="808080" w:themeColor="background1" w:themeShade="80"/>
                  <w:sz w:val="18"/>
                  <w:szCs w:val="18"/>
                </w:rPr>
                <w:t>unit|student</w:t>
              </w:r>
              <w:proofErr w:type="spellEnd"/>
              <w:r>
                <w:rPr>
                  <w:caps/>
                  <w:color w:val="808080" w:themeColor="background1" w:themeShade="80"/>
                  <w:sz w:val="18"/>
                  <w:szCs w:val="18"/>
                </w:rPr>
                <w:t xml:space="preserve"> handout #</w:t>
              </w:r>
              <w:r w:rsidR="00423EEF">
                <w:rPr>
                  <w:caps/>
                  <w:color w:val="808080" w:themeColor="background1" w:themeShade="80"/>
                  <w:sz w:val="18"/>
                  <w:szCs w:val="18"/>
                </w:rPr>
                <w:t>10</w:t>
              </w:r>
            </w:p>
          </w:tc>
        </w:sdtContent>
      </w:sdt>
      <w:tc>
        <w:tcPr>
          <w:tcW w:w="4674" w:type="dxa"/>
          <w:shd w:val="clear" w:color="auto" w:fill="auto"/>
          <w:vAlign w:val="center"/>
        </w:tcPr>
        <w:p w14:paraId="718659F8" w14:textId="23FC0716" w:rsidR="001D66EB" w:rsidRDefault="001D66E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DE31FDA" w14:textId="77777777" w:rsidR="001D66EB" w:rsidRDefault="001D6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9A6AE" w14:textId="77777777" w:rsidR="00423EEF" w:rsidRDefault="00423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AF66D" w14:textId="77777777" w:rsidR="00501D8A" w:rsidRDefault="00501D8A" w:rsidP="001D66EB">
      <w:pPr>
        <w:spacing w:after="0" w:line="240" w:lineRule="auto"/>
      </w:pPr>
      <w:r>
        <w:separator/>
      </w:r>
    </w:p>
  </w:footnote>
  <w:footnote w:type="continuationSeparator" w:id="0">
    <w:p w14:paraId="39B15A33" w14:textId="77777777" w:rsidR="00501D8A" w:rsidRDefault="00501D8A" w:rsidP="001D6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E821" w14:textId="77777777" w:rsidR="00423EEF" w:rsidRDefault="00423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3AE7C" w14:textId="77777777" w:rsidR="00423EEF" w:rsidRDefault="00423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651E" w14:textId="77777777" w:rsidR="00423EEF" w:rsidRDefault="00423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6012"/>
    <w:multiLevelType w:val="hybridMultilevel"/>
    <w:tmpl w:val="A3463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43238"/>
    <w:multiLevelType w:val="hybridMultilevel"/>
    <w:tmpl w:val="B73C1D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02A5F"/>
    <w:multiLevelType w:val="hybridMultilevel"/>
    <w:tmpl w:val="74B6E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F2790"/>
    <w:multiLevelType w:val="hybridMultilevel"/>
    <w:tmpl w:val="D6EE1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31E3C"/>
    <w:multiLevelType w:val="hybridMultilevel"/>
    <w:tmpl w:val="5BD8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18"/>
    <w:rsid w:val="00005F29"/>
    <w:rsid w:val="00014CA3"/>
    <w:rsid w:val="001C1BE3"/>
    <w:rsid w:val="001D66EB"/>
    <w:rsid w:val="001F4BCA"/>
    <w:rsid w:val="0025578B"/>
    <w:rsid w:val="00316ED6"/>
    <w:rsid w:val="00352017"/>
    <w:rsid w:val="0035394A"/>
    <w:rsid w:val="003F58AC"/>
    <w:rsid w:val="00403A1C"/>
    <w:rsid w:val="004107C5"/>
    <w:rsid w:val="00423EEF"/>
    <w:rsid w:val="004401B0"/>
    <w:rsid w:val="004512FA"/>
    <w:rsid w:val="00501D8A"/>
    <w:rsid w:val="005511E0"/>
    <w:rsid w:val="005A59F0"/>
    <w:rsid w:val="00621419"/>
    <w:rsid w:val="00640F6A"/>
    <w:rsid w:val="007100C3"/>
    <w:rsid w:val="007F0A2E"/>
    <w:rsid w:val="008770D0"/>
    <w:rsid w:val="008C6516"/>
    <w:rsid w:val="008F7077"/>
    <w:rsid w:val="00987DE4"/>
    <w:rsid w:val="00A57566"/>
    <w:rsid w:val="00A66D66"/>
    <w:rsid w:val="00AB5335"/>
    <w:rsid w:val="00BB0175"/>
    <w:rsid w:val="00C65678"/>
    <w:rsid w:val="00C702DA"/>
    <w:rsid w:val="00CE2B18"/>
    <w:rsid w:val="00D468CE"/>
    <w:rsid w:val="00D62808"/>
    <w:rsid w:val="00DE57F2"/>
    <w:rsid w:val="00F076FF"/>
    <w:rsid w:val="00F51EF5"/>
    <w:rsid w:val="00F71F8B"/>
    <w:rsid w:val="00FE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6AEE"/>
  <w15:chartTrackingRefBased/>
  <w15:docId w15:val="{AE4BDB7E-9768-4AE8-AAAF-35F9FCE4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EB"/>
  </w:style>
  <w:style w:type="paragraph" w:styleId="Footer">
    <w:name w:val="footer"/>
    <w:basedOn w:val="Normal"/>
    <w:link w:val="FooterChar"/>
    <w:uiPriority w:val="99"/>
    <w:unhideWhenUsed/>
    <w:rsid w:val="001D6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EB"/>
  </w:style>
  <w:style w:type="character" w:styleId="Hyperlink">
    <w:name w:val="Hyperlink"/>
    <w:basedOn w:val="DefaultParagraphFont"/>
    <w:uiPriority w:val="99"/>
    <w:unhideWhenUsed/>
    <w:rsid w:val="007100C3"/>
    <w:rPr>
      <w:color w:val="0000FF" w:themeColor="hyperlink"/>
      <w:u w:val="single"/>
    </w:rPr>
  </w:style>
  <w:style w:type="character" w:styleId="UnresolvedMention">
    <w:name w:val="Unresolved Mention"/>
    <w:basedOn w:val="DefaultParagraphFont"/>
    <w:uiPriority w:val="99"/>
    <w:semiHidden/>
    <w:unhideWhenUsed/>
    <w:rsid w:val="007100C3"/>
    <w:rPr>
      <w:color w:val="605E5C"/>
      <w:shd w:val="clear" w:color="auto" w:fill="E1DFDD"/>
    </w:rPr>
  </w:style>
  <w:style w:type="paragraph" w:styleId="ListParagraph">
    <w:name w:val="List Paragraph"/>
    <w:basedOn w:val="Normal"/>
    <w:uiPriority w:val="34"/>
    <w:qFormat/>
    <w:rsid w:val="004107C5"/>
    <w:pPr>
      <w:ind w:left="720"/>
      <w:contextualSpacing/>
    </w:pPr>
  </w:style>
  <w:style w:type="table" w:styleId="TableGrid">
    <w:name w:val="Table Grid"/>
    <w:basedOn w:val="TableNormal"/>
    <w:uiPriority w:val="59"/>
    <w:rsid w:val="0064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08700">
      <w:bodyDiv w:val="1"/>
      <w:marLeft w:val="0"/>
      <w:marRight w:val="0"/>
      <w:marTop w:val="0"/>
      <w:marBottom w:val="0"/>
      <w:divBdr>
        <w:top w:val="none" w:sz="0" w:space="0" w:color="auto"/>
        <w:left w:val="none" w:sz="0" w:space="0" w:color="auto"/>
        <w:bottom w:val="none" w:sz="0" w:space="0" w:color="auto"/>
        <w:right w:val="none" w:sz="0" w:space="0" w:color="auto"/>
      </w:divBdr>
      <w:divsChild>
        <w:div w:id="726877708">
          <w:marLeft w:val="0"/>
          <w:marRight w:val="0"/>
          <w:marTop w:val="0"/>
          <w:marBottom w:val="0"/>
          <w:divBdr>
            <w:top w:val="none" w:sz="0" w:space="0" w:color="auto"/>
            <w:left w:val="none" w:sz="0" w:space="0" w:color="auto"/>
            <w:bottom w:val="none" w:sz="0" w:space="0" w:color="auto"/>
            <w:right w:val="none" w:sz="0" w:space="0" w:color="auto"/>
          </w:divBdr>
        </w:div>
        <w:div w:id="1662389541">
          <w:marLeft w:val="0"/>
          <w:marRight w:val="0"/>
          <w:marTop w:val="0"/>
          <w:marBottom w:val="0"/>
          <w:divBdr>
            <w:top w:val="none" w:sz="0" w:space="0" w:color="auto"/>
            <w:left w:val="none" w:sz="0" w:space="0" w:color="auto"/>
            <w:bottom w:val="none" w:sz="0" w:space="0" w:color="auto"/>
            <w:right w:val="none" w:sz="0" w:space="0" w:color="auto"/>
          </w:divBdr>
        </w:div>
        <w:div w:id="1623998977">
          <w:marLeft w:val="0"/>
          <w:marRight w:val="0"/>
          <w:marTop w:val="0"/>
          <w:marBottom w:val="0"/>
          <w:divBdr>
            <w:top w:val="none" w:sz="0" w:space="0" w:color="auto"/>
            <w:left w:val="none" w:sz="0" w:space="0" w:color="auto"/>
            <w:bottom w:val="none" w:sz="0" w:space="0" w:color="auto"/>
            <w:right w:val="none" w:sz="0" w:space="0" w:color="auto"/>
          </w:divBdr>
        </w:div>
        <w:div w:id="837840529">
          <w:marLeft w:val="0"/>
          <w:marRight w:val="0"/>
          <w:marTop w:val="0"/>
          <w:marBottom w:val="0"/>
          <w:divBdr>
            <w:top w:val="none" w:sz="0" w:space="0" w:color="auto"/>
            <w:left w:val="none" w:sz="0" w:space="0" w:color="auto"/>
            <w:bottom w:val="none" w:sz="0" w:space="0" w:color="auto"/>
            <w:right w:val="none" w:sz="0" w:space="0" w:color="auto"/>
          </w:divBdr>
        </w:div>
        <w:div w:id="1230461727">
          <w:marLeft w:val="0"/>
          <w:marRight w:val="0"/>
          <w:marTop w:val="0"/>
          <w:marBottom w:val="0"/>
          <w:divBdr>
            <w:top w:val="none" w:sz="0" w:space="0" w:color="auto"/>
            <w:left w:val="none" w:sz="0" w:space="0" w:color="auto"/>
            <w:bottom w:val="none" w:sz="0" w:space="0" w:color="auto"/>
            <w:right w:val="none" w:sz="0" w:space="0" w:color="auto"/>
          </w:divBdr>
        </w:div>
        <w:div w:id="1633560723">
          <w:marLeft w:val="0"/>
          <w:marRight w:val="0"/>
          <w:marTop w:val="0"/>
          <w:marBottom w:val="0"/>
          <w:divBdr>
            <w:top w:val="none" w:sz="0" w:space="0" w:color="auto"/>
            <w:left w:val="none" w:sz="0" w:space="0" w:color="auto"/>
            <w:bottom w:val="none" w:sz="0" w:space="0" w:color="auto"/>
            <w:right w:val="none" w:sz="0" w:space="0" w:color="auto"/>
          </w:divBdr>
        </w:div>
        <w:div w:id="751587042">
          <w:marLeft w:val="0"/>
          <w:marRight w:val="0"/>
          <w:marTop w:val="0"/>
          <w:marBottom w:val="0"/>
          <w:divBdr>
            <w:top w:val="none" w:sz="0" w:space="0" w:color="auto"/>
            <w:left w:val="none" w:sz="0" w:space="0" w:color="auto"/>
            <w:bottom w:val="none" w:sz="0" w:space="0" w:color="auto"/>
            <w:right w:val="none" w:sz="0" w:space="0" w:color="auto"/>
          </w:divBdr>
        </w:div>
        <w:div w:id="1130704842">
          <w:marLeft w:val="0"/>
          <w:marRight w:val="0"/>
          <w:marTop w:val="0"/>
          <w:marBottom w:val="0"/>
          <w:divBdr>
            <w:top w:val="none" w:sz="0" w:space="0" w:color="auto"/>
            <w:left w:val="none" w:sz="0" w:space="0" w:color="auto"/>
            <w:bottom w:val="none" w:sz="0" w:space="0" w:color="auto"/>
            <w:right w:val="none" w:sz="0" w:space="0" w:color="auto"/>
          </w:divBdr>
        </w:div>
        <w:div w:id="1786581246">
          <w:marLeft w:val="0"/>
          <w:marRight w:val="0"/>
          <w:marTop w:val="0"/>
          <w:marBottom w:val="0"/>
          <w:divBdr>
            <w:top w:val="none" w:sz="0" w:space="0" w:color="auto"/>
            <w:left w:val="none" w:sz="0" w:space="0" w:color="auto"/>
            <w:bottom w:val="none" w:sz="0" w:space="0" w:color="auto"/>
            <w:right w:val="none" w:sz="0" w:space="0" w:color="auto"/>
          </w:divBdr>
        </w:div>
        <w:div w:id="1730373615">
          <w:marLeft w:val="0"/>
          <w:marRight w:val="0"/>
          <w:marTop w:val="0"/>
          <w:marBottom w:val="0"/>
          <w:divBdr>
            <w:top w:val="none" w:sz="0" w:space="0" w:color="auto"/>
            <w:left w:val="none" w:sz="0" w:space="0" w:color="auto"/>
            <w:bottom w:val="none" w:sz="0" w:space="0" w:color="auto"/>
            <w:right w:val="none" w:sz="0" w:space="0" w:color="auto"/>
          </w:divBdr>
        </w:div>
        <w:div w:id="1843200023">
          <w:marLeft w:val="0"/>
          <w:marRight w:val="0"/>
          <w:marTop w:val="0"/>
          <w:marBottom w:val="0"/>
          <w:divBdr>
            <w:top w:val="none" w:sz="0" w:space="0" w:color="auto"/>
            <w:left w:val="none" w:sz="0" w:space="0" w:color="auto"/>
            <w:bottom w:val="none" w:sz="0" w:space="0" w:color="auto"/>
            <w:right w:val="none" w:sz="0" w:space="0" w:color="auto"/>
          </w:divBdr>
        </w:div>
        <w:div w:id="2016419184">
          <w:marLeft w:val="0"/>
          <w:marRight w:val="0"/>
          <w:marTop w:val="0"/>
          <w:marBottom w:val="0"/>
          <w:divBdr>
            <w:top w:val="none" w:sz="0" w:space="0" w:color="auto"/>
            <w:left w:val="none" w:sz="0" w:space="0" w:color="auto"/>
            <w:bottom w:val="none" w:sz="0" w:space="0" w:color="auto"/>
            <w:right w:val="none" w:sz="0" w:space="0" w:color="auto"/>
          </w:divBdr>
        </w:div>
        <w:div w:id="1603687892">
          <w:marLeft w:val="0"/>
          <w:marRight w:val="0"/>
          <w:marTop w:val="0"/>
          <w:marBottom w:val="0"/>
          <w:divBdr>
            <w:top w:val="none" w:sz="0" w:space="0" w:color="auto"/>
            <w:left w:val="none" w:sz="0" w:space="0" w:color="auto"/>
            <w:bottom w:val="none" w:sz="0" w:space="0" w:color="auto"/>
            <w:right w:val="none" w:sz="0" w:space="0" w:color="auto"/>
          </w:divBdr>
        </w:div>
        <w:div w:id="1112089592">
          <w:marLeft w:val="0"/>
          <w:marRight w:val="0"/>
          <w:marTop w:val="0"/>
          <w:marBottom w:val="0"/>
          <w:divBdr>
            <w:top w:val="none" w:sz="0" w:space="0" w:color="auto"/>
            <w:left w:val="none" w:sz="0" w:space="0" w:color="auto"/>
            <w:bottom w:val="none" w:sz="0" w:space="0" w:color="auto"/>
            <w:right w:val="none" w:sz="0" w:space="0" w:color="auto"/>
          </w:divBdr>
        </w:div>
        <w:div w:id="86314993">
          <w:marLeft w:val="0"/>
          <w:marRight w:val="0"/>
          <w:marTop w:val="0"/>
          <w:marBottom w:val="0"/>
          <w:divBdr>
            <w:top w:val="none" w:sz="0" w:space="0" w:color="auto"/>
            <w:left w:val="none" w:sz="0" w:space="0" w:color="auto"/>
            <w:bottom w:val="none" w:sz="0" w:space="0" w:color="auto"/>
            <w:right w:val="none" w:sz="0" w:space="0" w:color="auto"/>
          </w:divBdr>
        </w:div>
        <w:div w:id="776363111">
          <w:marLeft w:val="0"/>
          <w:marRight w:val="0"/>
          <w:marTop w:val="0"/>
          <w:marBottom w:val="0"/>
          <w:divBdr>
            <w:top w:val="none" w:sz="0" w:space="0" w:color="auto"/>
            <w:left w:val="none" w:sz="0" w:space="0" w:color="auto"/>
            <w:bottom w:val="none" w:sz="0" w:space="0" w:color="auto"/>
            <w:right w:val="none" w:sz="0" w:space="0" w:color="auto"/>
          </w:divBdr>
        </w:div>
        <w:div w:id="101220204">
          <w:marLeft w:val="0"/>
          <w:marRight w:val="0"/>
          <w:marTop w:val="0"/>
          <w:marBottom w:val="0"/>
          <w:divBdr>
            <w:top w:val="none" w:sz="0" w:space="0" w:color="auto"/>
            <w:left w:val="none" w:sz="0" w:space="0" w:color="auto"/>
            <w:bottom w:val="none" w:sz="0" w:space="0" w:color="auto"/>
            <w:right w:val="none" w:sz="0" w:space="0" w:color="auto"/>
          </w:divBdr>
        </w:div>
        <w:div w:id="227615971">
          <w:marLeft w:val="0"/>
          <w:marRight w:val="0"/>
          <w:marTop w:val="0"/>
          <w:marBottom w:val="0"/>
          <w:divBdr>
            <w:top w:val="none" w:sz="0" w:space="0" w:color="auto"/>
            <w:left w:val="none" w:sz="0" w:space="0" w:color="auto"/>
            <w:bottom w:val="none" w:sz="0" w:space="0" w:color="auto"/>
            <w:right w:val="none" w:sz="0" w:space="0" w:color="auto"/>
          </w:divBdr>
        </w:div>
        <w:div w:id="536626405">
          <w:marLeft w:val="0"/>
          <w:marRight w:val="0"/>
          <w:marTop w:val="0"/>
          <w:marBottom w:val="0"/>
          <w:divBdr>
            <w:top w:val="none" w:sz="0" w:space="0" w:color="auto"/>
            <w:left w:val="none" w:sz="0" w:space="0" w:color="auto"/>
            <w:bottom w:val="none" w:sz="0" w:space="0" w:color="auto"/>
            <w:right w:val="none" w:sz="0" w:space="0" w:color="auto"/>
          </w:divBdr>
        </w:div>
        <w:div w:id="300504513">
          <w:marLeft w:val="0"/>
          <w:marRight w:val="0"/>
          <w:marTop w:val="0"/>
          <w:marBottom w:val="0"/>
          <w:divBdr>
            <w:top w:val="none" w:sz="0" w:space="0" w:color="auto"/>
            <w:left w:val="none" w:sz="0" w:space="0" w:color="auto"/>
            <w:bottom w:val="none" w:sz="0" w:space="0" w:color="auto"/>
            <w:right w:val="none" w:sz="0" w:space="0" w:color="auto"/>
          </w:divBdr>
        </w:div>
        <w:div w:id="1803765739">
          <w:marLeft w:val="0"/>
          <w:marRight w:val="0"/>
          <w:marTop w:val="0"/>
          <w:marBottom w:val="0"/>
          <w:divBdr>
            <w:top w:val="none" w:sz="0" w:space="0" w:color="auto"/>
            <w:left w:val="none" w:sz="0" w:space="0" w:color="auto"/>
            <w:bottom w:val="none" w:sz="0" w:space="0" w:color="auto"/>
            <w:right w:val="none" w:sz="0" w:space="0" w:color="auto"/>
          </w:divBdr>
        </w:div>
      </w:divsChild>
    </w:div>
    <w:div w:id="794058771">
      <w:bodyDiv w:val="1"/>
      <w:marLeft w:val="0"/>
      <w:marRight w:val="0"/>
      <w:marTop w:val="0"/>
      <w:marBottom w:val="0"/>
      <w:divBdr>
        <w:top w:val="none" w:sz="0" w:space="0" w:color="auto"/>
        <w:left w:val="none" w:sz="0" w:space="0" w:color="auto"/>
        <w:bottom w:val="none" w:sz="0" w:space="0" w:color="auto"/>
        <w:right w:val="none" w:sz="0" w:space="0" w:color="auto"/>
      </w:divBdr>
      <w:divsChild>
        <w:div w:id="106967353">
          <w:marLeft w:val="0"/>
          <w:marRight w:val="0"/>
          <w:marTop w:val="0"/>
          <w:marBottom w:val="0"/>
          <w:divBdr>
            <w:top w:val="none" w:sz="0" w:space="0" w:color="auto"/>
            <w:left w:val="none" w:sz="0" w:space="0" w:color="auto"/>
            <w:bottom w:val="none" w:sz="0" w:space="0" w:color="auto"/>
            <w:right w:val="none" w:sz="0" w:space="0" w:color="auto"/>
          </w:divBdr>
        </w:div>
        <w:div w:id="1706829891">
          <w:marLeft w:val="0"/>
          <w:marRight w:val="0"/>
          <w:marTop w:val="0"/>
          <w:marBottom w:val="0"/>
          <w:divBdr>
            <w:top w:val="none" w:sz="0" w:space="0" w:color="auto"/>
            <w:left w:val="none" w:sz="0" w:space="0" w:color="auto"/>
            <w:bottom w:val="none" w:sz="0" w:space="0" w:color="auto"/>
            <w:right w:val="none" w:sz="0" w:space="0" w:color="auto"/>
          </w:divBdr>
        </w:div>
      </w:divsChild>
    </w:div>
    <w:div w:id="1141385746">
      <w:bodyDiv w:val="1"/>
      <w:marLeft w:val="0"/>
      <w:marRight w:val="0"/>
      <w:marTop w:val="0"/>
      <w:marBottom w:val="0"/>
      <w:divBdr>
        <w:top w:val="none" w:sz="0" w:space="0" w:color="auto"/>
        <w:left w:val="none" w:sz="0" w:space="0" w:color="auto"/>
        <w:bottom w:val="none" w:sz="0" w:space="0" w:color="auto"/>
        <w:right w:val="none" w:sz="0" w:space="0" w:color="auto"/>
      </w:divBdr>
      <w:divsChild>
        <w:div w:id="1055548377">
          <w:marLeft w:val="1166"/>
          <w:marRight w:val="0"/>
          <w:marTop w:val="77"/>
          <w:marBottom w:val="0"/>
          <w:divBdr>
            <w:top w:val="none" w:sz="0" w:space="0" w:color="auto"/>
            <w:left w:val="none" w:sz="0" w:space="0" w:color="auto"/>
            <w:bottom w:val="none" w:sz="0" w:space="0" w:color="auto"/>
            <w:right w:val="none" w:sz="0" w:space="0" w:color="auto"/>
          </w:divBdr>
        </w:div>
        <w:div w:id="1241939191">
          <w:marLeft w:val="1166"/>
          <w:marRight w:val="0"/>
          <w:marTop w:val="77"/>
          <w:marBottom w:val="0"/>
          <w:divBdr>
            <w:top w:val="none" w:sz="0" w:space="0" w:color="auto"/>
            <w:left w:val="none" w:sz="0" w:space="0" w:color="auto"/>
            <w:bottom w:val="none" w:sz="0" w:space="0" w:color="auto"/>
            <w:right w:val="none" w:sz="0" w:space="0" w:color="auto"/>
          </w:divBdr>
        </w:div>
        <w:div w:id="1350716032">
          <w:marLeft w:val="1166"/>
          <w:marRight w:val="0"/>
          <w:marTop w:val="77"/>
          <w:marBottom w:val="0"/>
          <w:divBdr>
            <w:top w:val="none" w:sz="0" w:space="0" w:color="auto"/>
            <w:left w:val="none" w:sz="0" w:space="0" w:color="auto"/>
            <w:bottom w:val="none" w:sz="0" w:space="0" w:color="auto"/>
            <w:right w:val="none" w:sz="0" w:space="0" w:color="auto"/>
          </w:divBdr>
        </w:div>
        <w:div w:id="51971453">
          <w:marLeft w:val="1166"/>
          <w:marRight w:val="0"/>
          <w:marTop w:val="77"/>
          <w:marBottom w:val="0"/>
          <w:divBdr>
            <w:top w:val="none" w:sz="0" w:space="0" w:color="auto"/>
            <w:left w:val="none" w:sz="0" w:space="0" w:color="auto"/>
            <w:bottom w:val="none" w:sz="0" w:space="0" w:color="auto"/>
            <w:right w:val="none" w:sz="0" w:space="0" w:color="auto"/>
          </w:divBdr>
        </w:div>
        <w:div w:id="1442801457">
          <w:marLeft w:val="1166"/>
          <w:marRight w:val="0"/>
          <w:marTop w:val="77"/>
          <w:marBottom w:val="0"/>
          <w:divBdr>
            <w:top w:val="none" w:sz="0" w:space="0" w:color="auto"/>
            <w:left w:val="none" w:sz="0" w:space="0" w:color="auto"/>
            <w:bottom w:val="none" w:sz="0" w:space="0" w:color="auto"/>
            <w:right w:val="none" w:sz="0" w:space="0" w:color="auto"/>
          </w:divBdr>
        </w:div>
        <w:div w:id="1164513749">
          <w:marLeft w:val="1166"/>
          <w:marRight w:val="0"/>
          <w:marTop w:val="77"/>
          <w:marBottom w:val="0"/>
          <w:divBdr>
            <w:top w:val="none" w:sz="0" w:space="0" w:color="auto"/>
            <w:left w:val="none" w:sz="0" w:space="0" w:color="auto"/>
            <w:bottom w:val="none" w:sz="0" w:space="0" w:color="auto"/>
            <w:right w:val="none" w:sz="0" w:space="0" w:color="auto"/>
          </w:divBdr>
        </w:div>
        <w:div w:id="1005740697">
          <w:marLeft w:val="1800"/>
          <w:marRight w:val="0"/>
          <w:marTop w:val="77"/>
          <w:marBottom w:val="0"/>
          <w:divBdr>
            <w:top w:val="none" w:sz="0" w:space="0" w:color="auto"/>
            <w:left w:val="none" w:sz="0" w:space="0" w:color="auto"/>
            <w:bottom w:val="none" w:sz="0" w:space="0" w:color="auto"/>
            <w:right w:val="none" w:sz="0" w:space="0" w:color="auto"/>
          </w:divBdr>
        </w:div>
        <w:div w:id="629239239">
          <w:marLeft w:val="1800"/>
          <w:marRight w:val="0"/>
          <w:marTop w:val="77"/>
          <w:marBottom w:val="0"/>
          <w:divBdr>
            <w:top w:val="none" w:sz="0" w:space="0" w:color="auto"/>
            <w:left w:val="none" w:sz="0" w:space="0" w:color="auto"/>
            <w:bottom w:val="none" w:sz="0" w:space="0" w:color="auto"/>
            <w:right w:val="none" w:sz="0" w:space="0" w:color="auto"/>
          </w:divBdr>
        </w:div>
        <w:div w:id="1529947457">
          <w:marLeft w:val="1166"/>
          <w:marRight w:val="0"/>
          <w:marTop w:val="77"/>
          <w:marBottom w:val="0"/>
          <w:divBdr>
            <w:top w:val="none" w:sz="0" w:space="0" w:color="auto"/>
            <w:left w:val="none" w:sz="0" w:space="0" w:color="auto"/>
            <w:bottom w:val="none" w:sz="0" w:space="0" w:color="auto"/>
            <w:right w:val="none" w:sz="0" w:space="0" w:color="auto"/>
          </w:divBdr>
        </w:div>
      </w:divsChild>
    </w:div>
    <w:div w:id="1578173069">
      <w:bodyDiv w:val="1"/>
      <w:marLeft w:val="0"/>
      <w:marRight w:val="0"/>
      <w:marTop w:val="0"/>
      <w:marBottom w:val="0"/>
      <w:divBdr>
        <w:top w:val="none" w:sz="0" w:space="0" w:color="auto"/>
        <w:left w:val="none" w:sz="0" w:space="0" w:color="auto"/>
        <w:bottom w:val="none" w:sz="0" w:space="0" w:color="auto"/>
        <w:right w:val="none" w:sz="0" w:space="0" w:color="auto"/>
      </w:divBdr>
      <w:divsChild>
        <w:div w:id="676886804">
          <w:marLeft w:val="0"/>
          <w:marRight w:val="0"/>
          <w:marTop w:val="0"/>
          <w:marBottom w:val="0"/>
          <w:divBdr>
            <w:top w:val="none" w:sz="0" w:space="0" w:color="auto"/>
            <w:left w:val="none" w:sz="0" w:space="0" w:color="auto"/>
            <w:bottom w:val="none" w:sz="0" w:space="0" w:color="auto"/>
            <w:right w:val="none" w:sz="0" w:space="0" w:color="auto"/>
          </w:divBdr>
        </w:div>
        <w:div w:id="773524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999DA05E2E4CC59BC297D11C3A1B0B"/>
        <w:category>
          <w:name w:val="General"/>
          <w:gallery w:val="placeholder"/>
        </w:category>
        <w:types>
          <w:type w:val="bbPlcHdr"/>
        </w:types>
        <w:behaviors>
          <w:behavior w:val="content"/>
        </w:behaviors>
        <w:guid w:val="{DACDD680-D77C-4AD8-9C63-9BE26B43650F}"/>
      </w:docPartPr>
      <w:docPartBody>
        <w:p w:rsidR="004E04E7" w:rsidRDefault="00C8087C" w:rsidP="00C8087C">
          <w:pPr>
            <w:pStyle w:val="5C999DA05E2E4CC59BC297D11C3A1B0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7C"/>
    <w:rsid w:val="004E04E7"/>
    <w:rsid w:val="006E4760"/>
    <w:rsid w:val="007B417F"/>
    <w:rsid w:val="00AF458F"/>
    <w:rsid w:val="00C8087C"/>
    <w:rsid w:val="00C97B7C"/>
    <w:rsid w:val="00CC543A"/>
    <w:rsid w:val="00CC6C0D"/>
    <w:rsid w:val="00DE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87C"/>
    <w:rPr>
      <w:color w:val="808080"/>
    </w:rPr>
  </w:style>
  <w:style w:type="paragraph" w:customStyle="1" w:styleId="5C999DA05E2E4CC59BC297D11C3A1B0B">
    <w:name w:val="5C999DA05E2E4CC59BC297D11C3A1B0B"/>
    <w:rsid w:val="00C80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inventory management unit|student handout #10</dc:creator>
  <cp:keywords/>
  <dc:description/>
  <cp:lastModifiedBy>ARIANE KAVASS</cp:lastModifiedBy>
  <cp:revision>5</cp:revision>
  <cp:lastPrinted>2019-07-24T13:35:00Z</cp:lastPrinted>
  <dcterms:created xsi:type="dcterms:W3CDTF">2019-07-28T11:59:00Z</dcterms:created>
  <dcterms:modified xsi:type="dcterms:W3CDTF">2019-07-29T12:57:00Z</dcterms:modified>
</cp:coreProperties>
</file>