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A1D3C" w14:textId="67655EAE" w:rsidR="00E134B0" w:rsidRPr="00EF69F7" w:rsidRDefault="00EF69F7" w:rsidP="00EF69F7">
      <w:pPr>
        <w:pStyle w:val="ContactInfo"/>
        <w:jc w:val="right"/>
        <w:rPr>
          <w:sz w:val="20"/>
          <w:szCs w:val="20"/>
        </w:rPr>
      </w:pPr>
      <w:r w:rsidRPr="00EF69F7">
        <w:rPr>
          <w:sz w:val="20"/>
          <w:szCs w:val="20"/>
        </w:rPr>
        <w:t>Name ______________________</w:t>
      </w:r>
      <w:r>
        <w:rPr>
          <w:sz w:val="20"/>
          <w:szCs w:val="20"/>
        </w:rPr>
        <w:t>___</w:t>
      </w:r>
      <w:r w:rsidRPr="00EF69F7">
        <w:rPr>
          <w:sz w:val="20"/>
          <w:szCs w:val="20"/>
        </w:rPr>
        <w:t>__ Class ___</w:t>
      </w:r>
    </w:p>
    <w:p w14:paraId="036DC7A4" w14:textId="77777777" w:rsidR="00807C81" w:rsidRDefault="00807C81" w:rsidP="00D46CCE">
      <w:pPr>
        <w:spacing w:after="120"/>
        <w:rPr>
          <w:rFonts w:ascii="Calibri" w:hAnsi="Calibri" w:cs="Calibri"/>
          <w:b/>
          <w:color w:val="336600"/>
          <w:sz w:val="28"/>
          <w:szCs w:val="28"/>
          <w:u w:val="single"/>
        </w:rPr>
      </w:pPr>
    </w:p>
    <w:p w14:paraId="1BEAC2EB" w14:textId="77777777" w:rsidR="00246ACF" w:rsidRDefault="00246ACF" w:rsidP="00246ACF">
      <w:pPr>
        <w:spacing w:after="120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246ACF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Directions:</w:t>
      </w:r>
    </w:p>
    <w:p w14:paraId="7CEC80BA" w14:textId="18446659" w:rsidR="00246ACF" w:rsidRPr="00246ACF" w:rsidRDefault="00246ACF" w:rsidP="00D46CCE">
      <w:pPr>
        <w:spacing w:after="120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246ACF">
        <w:rPr>
          <w:rFonts w:ascii="Calibri" w:hAnsi="Calibri" w:cs="Calibri"/>
          <w:bCs/>
          <w:color w:val="000000" w:themeColor="text1"/>
          <w:sz w:val="24"/>
          <w:szCs w:val="24"/>
        </w:rPr>
        <w:t xml:space="preserve">Complete the following worksheet. Assignment is worth </w:t>
      </w:r>
      <w:r w:rsidRPr="00246ACF">
        <w:rPr>
          <w:rFonts w:ascii="Calibri" w:hAnsi="Calibri" w:cs="Calibri"/>
          <w:b/>
          <w:color w:val="000000" w:themeColor="text1"/>
          <w:sz w:val="24"/>
          <w:szCs w:val="24"/>
        </w:rPr>
        <w:t>50 points</w:t>
      </w:r>
      <w:r w:rsidRPr="00246ACF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3BD20F4B" w14:textId="77777777" w:rsidR="00246ACF" w:rsidRPr="00C148D2" w:rsidRDefault="00246ACF" w:rsidP="00D46CCE">
      <w:pPr>
        <w:spacing w:after="120"/>
        <w:rPr>
          <w:rFonts w:ascii="Calibri" w:hAnsi="Calibri" w:cs="Calibri"/>
          <w:b/>
          <w:color w:val="336600"/>
          <w:sz w:val="16"/>
          <w:szCs w:val="16"/>
          <w:u w:val="single"/>
        </w:rPr>
      </w:pPr>
    </w:p>
    <w:p w14:paraId="65206C3F" w14:textId="594B0FEF" w:rsidR="00554726" w:rsidRPr="00246ACF" w:rsidRDefault="00246ACF" w:rsidP="00D46CCE">
      <w:pPr>
        <w:spacing w:after="120"/>
        <w:rPr>
          <w:rFonts w:ascii="Calibri" w:hAnsi="Calibri" w:cs="Calibri"/>
          <w:bCs/>
          <w:color w:val="336600"/>
          <w:sz w:val="28"/>
          <w:szCs w:val="28"/>
        </w:rPr>
      </w:pPr>
      <w:r>
        <w:rPr>
          <w:rFonts w:ascii="Calibri" w:hAnsi="Calibri" w:cs="Calibri"/>
          <w:b/>
          <w:color w:val="336600"/>
          <w:sz w:val="28"/>
          <w:szCs w:val="28"/>
          <w:u w:val="single"/>
        </w:rPr>
        <w:t>Part I -</w:t>
      </w:r>
      <w:r w:rsidR="00D339C5">
        <w:rPr>
          <w:rFonts w:ascii="Calibri" w:hAnsi="Calibri" w:cs="Calibri"/>
          <w:b/>
          <w:color w:val="336600"/>
          <w:sz w:val="28"/>
          <w:szCs w:val="28"/>
          <w:u w:val="single"/>
        </w:rPr>
        <w:t>Integrated Marketing Communications</w:t>
      </w:r>
      <w:r>
        <w:rPr>
          <w:rFonts w:ascii="Calibri" w:hAnsi="Calibri" w:cs="Calibri"/>
          <w:bCs/>
          <w:color w:val="336600"/>
          <w:sz w:val="28"/>
          <w:szCs w:val="28"/>
        </w:rPr>
        <w:t xml:space="preserve"> (</w:t>
      </w:r>
      <w:r w:rsidRPr="00246ACF">
        <w:rPr>
          <w:rFonts w:ascii="Calibri" w:hAnsi="Calibri" w:cs="Calibri"/>
          <w:b/>
          <w:color w:val="336600"/>
          <w:sz w:val="18"/>
          <w:szCs w:val="18"/>
        </w:rPr>
        <w:t>10 points</w:t>
      </w:r>
      <w:r>
        <w:rPr>
          <w:rFonts w:ascii="Calibri" w:hAnsi="Calibri" w:cs="Calibri"/>
          <w:bCs/>
          <w:color w:val="336600"/>
          <w:sz w:val="28"/>
          <w:szCs w:val="28"/>
        </w:rPr>
        <w:t>)</w:t>
      </w:r>
    </w:p>
    <w:p w14:paraId="24412761" w14:textId="789E90EE" w:rsidR="00D46CCE" w:rsidRPr="00246ACF" w:rsidRDefault="00D339C5" w:rsidP="00D339C5">
      <w:pPr>
        <w:spacing w:after="0" w:line="216" w:lineRule="auto"/>
        <w:contextualSpacing/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</w:pPr>
      <w:r w:rsidRPr="00246ACF">
        <w:rPr>
          <w:rFonts w:ascii="proxima-nova" w:eastAsiaTheme="minorEastAsia" w:hAnsi="proxima-nova"/>
          <w:i/>
          <w:iCs/>
          <w:color w:val="373D3F"/>
          <w:kern w:val="24"/>
        </w:rPr>
        <w:t>Selecting the right tools for the job and combining them into a successful marketing effort is a critically important task for modern marketers.</w:t>
      </w:r>
      <w:r w:rsidR="00D46CCE" w:rsidRPr="00246ACF">
        <w:rPr>
          <w:rFonts w:ascii="Calibri" w:eastAsiaTheme="minorEastAsia" w:hAnsi="Calibri" w:cs="Calibri"/>
          <w:i/>
          <w:iCs/>
          <w:color w:val="000000" w:themeColor="text1"/>
          <w:kern w:val="24"/>
          <w:sz w:val="24"/>
          <w:szCs w:val="24"/>
        </w:rPr>
        <w:t xml:space="preserve"> </w:t>
      </w:r>
    </w:p>
    <w:p w14:paraId="762AF4AA" w14:textId="68F927D9" w:rsidR="00D339C5" w:rsidRDefault="00D339C5" w:rsidP="00D339C5">
      <w:pPr>
        <w:spacing w:after="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</w:p>
    <w:p w14:paraId="397AA70B" w14:textId="20C9FB69" w:rsidR="00D339C5" w:rsidRDefault="00D339C5" w:rsidP="00D339C5">
      <w:pPr>
        <w:spacing w:after="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What are the common methods for IMC?</w:t>
      </w:r>
    </w:p>
    <w:p w14:paraId="35E632B3" w14:textId="5B33C63B" w:rsidR="00D339C5" w:rsidRDefault="00D339C5" w:rsidP="00D339C5">
      <w:pPr>
        <w:spacing w:after="0" w:line="216" w:lineRule="auto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39C5" w14:paraId="691C8065" w14:textId="77777777" w:rsidTr="00D339C5">
        <w:tc>
          <w:tcPr>
            <w:tcW w:w="4675" w:type="dxa"/>
          </w:tcPr>
          <w:p w14:paraId="520F05D7" w14:textId="442B32D6" w:rsidR="00D339C5" w:rsidRPr="00D339C5" w:rsidRDefault="00D339C5" w:rsidP="00D339C5">
            <w:pPr>
              <w:spacing w:after="0" w:line="216" w:lineRule="auto"/>
              <w:contextualSpacing/>
              <w:rPr>
                <w:rFonts w:ascii="Calibri" w:hAnsi="Calibri" w:cs="Calibri"/>
                <w:bCs/>
                <w:color w:val="336600"/>
                <w:sz w:val="24"/>
                <w:szCs w:val="24"/>
              </w:rPr>
            </w:pPr>
            <w:r w:rsidRPr="00D339C5">
              <w:rPr>
                <w:rFonts w:ascii="Calibri" w:hAnsi="Calibri" w:cs="Calibri"/>
                <w:bCs/>
                <w:color w:val="336600"/>
                <w:sz w:val="24"/>
                <w:szCs w:val="24"/>
              </w:rPr>
              <w:t>1.</w:t>
            </w:r>
          </w:p>
        </w:tc>
        <w:tc>
          <w:tcPr>
            <w:tcW w:w="4675" w:type="dxa"/>
          </w:tcPr>
          <w:p w14:paraId="255FD935" w14:textId="0E98DEA3" w:rsidR="00D339C5" w:rsidRPr="00D339C5" w:rsidRDefault="00D339C5" w:rsidP="00D339C5">
            <w:pPr>
              <w:spacing w:after="0" w:line="216" w:lineRule="auto"/>
              <w:contextualSpacing/>
              <w:rPr>
                <w:rFonts w:ascii="Calibri" w:hAnsi="Calibri" w:cs="Calibri"/>
                <w:bCs/>
                <w:color w:val="336600"/>
                <w:sz w:val="24"/>
                <w:szCs w:val="24"/>
              </w:rPr>
            </w:pPr>
            <w:r w:rsidRPr="00D339C5">
              <w:rPr>
                <w:rFonts w:ascii="Calibri" w:hAnsi="Calibri" w:cs="Calibri"/>
                <w:bCs/>
                <w:color w:val="336600"/>
                <w:sz w:val="24"/>
                <w:szCs w:val="24"/>
              </w:rPr>
              <w:t>5.</w:t>
            </w:r>
          </w:p>
        </w:tc>
      </w:tr>
      <w:tr w:rsidR="00D339C5" w14:paraId="617E964C" w14:textId="77777777" w:rsidTr="00D339C5">
        <w:tc>
          <w:tcPr>
            <w:tcW w:w="4675" w:type="dxa"/>
          </w:tcPr>
          <w:p w14:paraId="0576A119" w14:textId="5232A266" w:rsidR="00D339C5" w:rsidRPr="00D339C5" w:rsidRDefault="00D339C5" w:rsidP="00D339C5">
            <w:pPr>
              <w:spacing w:after="0" w:line="216" w:lineRule="auto"/>
              <w:contextualSpacing/>
              <w:rPr>
                <w:rFonts w:ascii="Calibri" w:hAnsi="Calibri" w:cs="Calibri"/>
                <w:bCs/>
                <w:color w:val="336600"/>
                <w:sz w:val="24"/>
                <w:szCs w:val="24"/>
              </w:rPr>
            </w:pPr>
            <w:r w:rsidRPr="00D339C5">
              <w:rPr>
                <w:rFonts w:ascii="Calibri" w:hAnsi="Calibri" w:cs="Calibri"/>
                <w:bCs/>
                <w:color w:val="336600"/>
                <w:sz w:val="24"/>
                <w:szCs w:val="24"/>
              </w:rPr>
              <w:t>2.</w:t>
            </w:r>
          </w:p>
        </w:tc>
        <w:tc>
          <w:tcPr>
            <w:tcW w:w="4675" w:type="dxa"/>
          </w:tcPr>
          <w:p w14:paraId="330EFFF8" w14:textId="6D3F3242" w:rsidR="00D339C5" w:rsidRPr="00D339C5" w:rsidRDefault="00D339C5" w:rsidP="00D339C5">
            <w:pPr>
              <w:spacing w:after="0" w:line="216" w:lineRule="auto"/>
              <w:contextualSpacing/>
              <w:rPr>
                <w:rFonts w:ascii="Calibri" w:hAnsi="Calibri" w:cs="Calibri"/>
                <w:bCs/>
                <w:color w:val="336600"/>
                <w:sz w:val="24"/>
                <w:szCs w:val="24"/>
              </w:rPr>
            </w:pPr>
            <w:r w:rsidRPr="00D339C5">
              <w:rPr>
                <w:rFonts w:ascii="Calibri" w:hAnsi="Calibri" w:cs="Calibri"/>
                <w:bCs/>
                <w:color w:val="336600"/>
                <w:sz w:val="24"/>
                <w:szCs w:val="24"/>
              </w:rPr>
              <w:t>6.</w:t>
            </w:r>
          </w:p>
        </w:tc>
      </w:tr>
      <w:tr w:rsidR="00D339C5" w14:paraId="1EE0A942" w14:textId="77777777" w:rsidTr="00D339C5">
        <w:tc>
          <w:tcPr>
            <w:tcW w:w="4675" w:type="dxa"/>
          </w:tcPr>
          <w:p w14:paraId="5058CD35" w14:textId="6D7AD015" w:rsidR="00D339C5" w:rsidRPr="00D339C5" w:rsidRDefault="00D339C5" w:rsidP="00D339C5">
            <w:pPr>
              <w:spacing w:after="0" w:line="216" w:lineRule="auto"/>
              <w:contextualSpacing/>
              <w:rPr>
                <w:rFonts w:ascii="Calibri" w:hAnsi="Calibri" w:cs="Calibri"/>
                <w:bCs/>
                <w:color w:val="336600"/>
                <w:sz w:val="24"/>
                <w:szCs w:val="24"/>
              </w:rPr>
            </w:pPr>
            <w:r w:rsidRPr="00D339C5">
              <w:rPr>
                <w:rFonts w:ascii="Calibri" w:hAnsi="Calibri" w:cs="Calibri"/>
                <w:bCs/>
                <w:color w:val="336600"/>
                <w:sz w:val="24"/>
                <w:szCs w:val="24"/>
              </w:rPr>
              <w:t>3.</w:t>
            </w:r>
          </w:p>
        </w:tc>
        <w:tc>
          <w:tcPr>
            <w:tcW w:w="4675" w:type="dxa"/>
          </w:tcPr>
          <w:p w14:paraId="79C53DCC" w14:textId="61F2E289" w:rsidR="00D339C5" w:rsidRPr="00D339C5" w:rsidRDefault="00D339C5" w:rsidP="00D339C5">
            <w:pPr>
              <w:spacing w:after="0" w:line="216" w:lineRule="auto"/>
              <w:contextualSpacing/>
              <w:rPr>
                <w:rFonts w:ascii="Calibri" w:hAnsi="Calibri" w:cs="Calibri"/>
                <w:bCs/>
                <w:color w:val="336600"/>
                <w:sz w:val="24"/>
                <w:szCs w:val="24"/>
              </w:rPr>
            </w:pPr>
            <w:r w:rsidRPr="00D339C5">
              <w:rPr>
                <w:rFonts w:ascii="Calibri" w:hAnsi="Calibri" w:cs="Calibri"/>
                <w:bCs/>
                <w:color w:val="336600"/>
                <w:sz w:val="24"/>
                <w:szCs w:val="24"/>
              </w:rPr>
              <w:t>7.</w:t>
            </w:r>
          </w:p>
        </w:tc>
      </w:tr>
      <w:tr w:rsidR="00D339C5" w14:paraId="678CB713" w14:textId="77777777" w:rsidTr="00D339C5">
        <w:tc>
          <w:tcPr>
            <w:tcW w:w="4675" w:type="dxa"/>
          </w:tcPr>
          <w:p w14:paraId="2BC9FD0E" w14:textId="2332A469" w:rsidR="00D339C5" w:rsidRPr="00D339C5" w:rsidRDefault="00D339C5" w:rsidP="00D339C5">
            <w:pPr>
              <w:spacing w:after="0" w:line="216" w:lineRule="auto"/>
              <w:contextualSpacing/>
              <w:rPr>
                <w:rFonts w:ascii="Calibri" w:hAnsi="Calibri" w:cs="Calibri"/>
                <w:bCs/>
                <w:color w:val="336600"/>
                <w:sz w:val="24"/>
                <w:szCs w:val="24"/>
              </w:rPr>
            </w:pPr>
            <w:r w:rsidRPr="00D339C5">
              <w:rPr>
                <w:rFonts w:ascii="Calibri" w:hAnsi="Calibri" w:cs="Calibri"/>
                <w:bCs/>
                <w:color w:val="336600"/>
                <w:sz w:val="24"/>
                <w:szCs w:val="24"/>
              </w:rPr>
              <w:t>4.</w:t>
            </w:r>
          </w:p>
        </w:tc>
        <w:tc>
          <w:tcPr>
            <w:tcW w:w="4675" w:type="dxa"/>
          </w:tcPr>
          <w:p w14:paraId="7EFDBEC6" w14:textId="77777777" w:rsidR="00D339C5" w:rsidRDefault="00D339C5" w:rsidP="00D339C5">
            <w:pPr>
              <w:spacing w:after="0" w:line="216" w:lineRule="auto"/>
              <w:contextualSpacing/>
              <w:rPr>
                <w:rFonts w:ascii="Calibri" w:hAnsi="Calibri" w:cs="Calibri"/>
                <w:b/>
                <w:color w:val="336600"/>
                <w:sz w:val="28"/>
                <w:szCs w:val="28"/>
                <w:u w:val="single"/>
              </w:rPr>
            </w:pPr>
          </w:p>
        </w:tc>
      </w:tr>
    </w:tbl>
    <w:p w14:paraId="6C48B107" w14:textId="7FBEA9C8" w:rsidR="00D339C5" w:rsidRDefault="00D339C5" w:rsidP="00D339C5">
      <w:pPr>
        <w:spacing w:after="0" w:line="216" w:lineRule="auto"/>
        <w:contextualSpacing/>
        <w:rPr>
          <w:rFonts w:ascii="Calibri" w:hAnsi="Calibri" w:cs="Calibri"/>
          <w:b/>
          <w:color w:val="336600"/>
          <w:sz w:val="28"/>
          <w:szCs w:val="28"/>
          <w:u w:val="single"/>
        </w:rPr>
      </w:pPr>
    </w:p>
    <w:p w14:paraId="5084582A" w14:textId="00371C80" w:rsidR="00D339C5" w:rsidRDefault="00D339C5" w:rsidP="00D339C5">
      <w:pPr>
        <w:spacing w:after="0" w:line="216" w:lineRule="auto"/>
        <w:contextualSpacing/>
        <w:rPr>
          <w:rFonts w:ascii="Calibri" w:hAnsi="Calibri" w:cs="Calibri"/>
          <w:b/>
          <w:color w:val="336600"/>
          <w:sz w:val="28"/>
          <w:szCs w:val="28"/>
          <w:u w:val="single"/>
        </w:rPr>
      </w:pPr>
    </w:p>
    <w:p w14:paraId="05443A54" w14:textId="5FCEFE2C" w:rsidR="00246ACF" w:rsidRPr="00246ACF" w:rsidRDefault="00246ACF" w:rsidP="00D339C5">
      <w:pPr>
        <w:spacing w:after="0" w:line="240" w:lineRule="auto"/>
        <w:textAlignment w:val="baseline"/>
        <w:rPr>
          <w:rFonts w:ascii="Calibri" w:hAnsi="Calibri" w:cs="Calibri"/>
          <w:b/>
          <w:color w:val="336600"/>
          <w:sz w:val="28"/>
          <w:szCs w:val="28"/>
          <w:u w:val="single"/>
        </w:rPr>
      </w:pPr>
      <w:r w:rsidRPr="00246ACF">
        <w:rPr>
          <w:rFonts w:ascii="Calibri" w:hAnsi="Calibri" w:cs="Calibri"/>
          <w:b/>
          <w:color w:val="336600"/>
          <w:sz w:val="28"/>
          <w:szCs w:val="28"/>
          <w:u w:val="single"/>
        </w:rPr>
        <w:t xml:space="preserve">Part II – Identify Targets and Message of IMC </w:t>
      </w:r>
      <w:r w:rsidRPr="00246ACF">
        <w:rPr>
          <w:rFonts w:ascii="Calibri" w:hAnsi="Calibri" w:cs="Calibri"/>
          <w:b/>
          <w:color w:val="336600"/>
          <w:sz w:val="28"/>
          <w:szCs w:val="28"/>
        </w:rPr>
        <w:t>(</w:t>
      </w:r>
      <w:r w:rsidRPr="00246ACF">
        <w:rPr>
          <w:rFonts w:ascii="Calibri" w:hAnsi="Calibri" w:cs="Calibri"/>
          <w:b/>
          <w:color w:val="336600"/>
          <w:sz w:val="18"/>
          <w:szCs w:val="18"/>
        </w:rPr>
        <w:t>40 points</w:t>
      </w:r>
      <w:r w:rsidRPr="00246ACF">
        <w:rPr>
          <w:rFonts w:ascii="Calibri" w:hAnsi="Calibri" w:cs="Calibri"/>
          <w:b/>
          <w:color w:val="336600"/>
          <w:sz w:val="28"/>
          <w:szCs w:val="28"/>
        </w:rPr>
        <w:t>)</w:t>
      </w:r>
    </w:p>
    <w:p w14:paraId="7D36FE73" w14:textId="77777777" w:rsidR="00246ACF" w:rsidRDefault="00246ACF" w:rsidP="00D339C5">
      <w:pPr>
        <w:spacing w:after="0" w:line="240" w:lineRule="auto"/>
        <w:textAlignment w:val="baseline"/>
        <w:rPr>
          <w:rFonts w:ascii="proxima-nova" w:eastAsiaTheme="minorEastAsia" w:hAnsi="proxima-nova" w:hint="eastAsia"/>
          <w:color w:val="373D3F"/>
          <w:kern w:val="24"/>
          <w:sz w:val="24"/>
          <w:szCs w:val="24"/>
        </w:rPr>
      </w:pPr>
    </w:p>
    <w:p w14:paraId="619962D6" w14:textId="662BAAB0" w:rsidR="00D339C5" w:rsidRDefault="00D339C5" w:rsidP="00D339C5">
      <w:pPr>
        <w:spacing w:after="0" w:line="240" w:lineRule="auto"/>
        <w:textAlignment w:val="baseline"/>
        <w:rPr>
          <w:rFonts w:ascii="proxima-nova" w:eastAsiaTheme="minorEastAsia" w:hAnsi="proxima-nova" w:hint="eastAsia"/>
          <w:color w:val="373D3F"/>
          <w:kern w:val="24"/>
          <w:sz w:val="24"/>
          <w:szCs w:val="24"/>
        </w:rPr>
      </w:pPr>
      <w:r w:rsidRPr="00D339C5">
        <w:rPr>
          <w:rFonts w:ascii="proxima-nova" w:eastAsiaTheme="minorEastAsia" w:hAnsi="proxima-nova"/>
          <w:color w:val="373D3F"/>
          <w:kern w:val="24"/>
          <w:sz w:val="24"/>
          <w:szCs w:val="24"/>
        </w:rPr>
        <w:t xml:space="preserve">As you watch the videos, </w:t>
      </w:r>
      <w:r w:rsidR="00246ACF">
        <w:rPr>
          <w:rFonts w:ascii="proxima-nova" w:eastAsiaTheme="minorEastAsia" w:hAnsi="proxima-nova"/>
          <w:color w:val="373D3F"/>
          <w:kern w:val="24"/>
          <w:sz w:val="24"/>
          <w:szCs w:val="24"/>
        </w:rPr>
        <w:t>answer</w:t>
      </w:r>
      <w:r w:rsidRPr="00D339C5">
        <w:rPr>
          <w:rFonts w:ascii="proxima-nova" w:eastAsiaTheme="minorEastAsia" w:hAnsi="proxima-nova"/>
          <w:color w:val="373D3F"/>
          <w:kern w:val="24"/>
          <w:sz w:val="24"/>
          <w:szCs w:val="24"/>
        </w:rPr>
        <w:t xml:space="preserve"> the following questions</w:t>
      </w:r>
      <w:r w:rsidR="00246ACF">
        <w:rPr>
          <w:rFonts w:ascii="proxima-nova" w:eastAsiaTheme="minorEastAsia" w:hAnsi="proxima-nova"/>
          <w:color w:val="373D3F"/>
          <w:kern w:val="24"/>
          <w:sz w:val="24"/>
          <w:szCs w:val="24"/>
        </w:rPr>
        <w:t xml:space="preserve"> for each video:</w:t>
      </w:r>
      <w:r w:rsidR="00CB4F6F" w:rsidRPr="00CB4F6F">
        <w:rPr>
          <w:noProof/>
        </w:rPr>
        <w:t xml:space="preserve"> </w:t>
      </w:r>
    </w:p>
    <w:p w14:paraId="56EBB8F8" w14:textId="3C642995" w:rsidR="00246ACF" w:rsidRPr="00D339C5" w:rsidRDefault="00246ACF" w:rsidP="00D339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719551" w14:textId="7CEE9BD1" w:rsidR="00D339C5" w:rsidRPr="00D339C5" w:rsidRDefault="00D339C5" w:rsidP="00D339C5">
      <w:pPr>
        <w:numPr>
          <w:ilvl w:val="1"/>
          <w:numId w:val="6"/>
        </w:numPr>
        <w:tabs>
          <w:tab w:val="clear" w:pos="1440"/>
          <w:tab w:val="num" w:pos="-720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39C5">
        <w:rPr>
          <w:rFonts w:ascii="proxima-nova" w:eastAsiaTheme="minorEastAsia" w:hAnsi="proxima-nova"/>
          <w:color w:val="373D3F"/>
          <w:kern w:val="24"/>
          <w:sz w:val="24"/>
          <w:szCs w:val="24"/>
        </w:rPr>
        <w:t>Who is the target of this IMC effort?</w:t>
      </w:r>
    </w:p>
    <w:p w14:paraId="247A1BA5" w14:textId="76D294F0" w:rsidR="00D339C5" w:rsidRPr="00D339C5" w:rsidRDefault="00D339C5" w:rsidP="00D339C5">
      <w:pPr>
        <w:numPr>
          <w:ilvl w:val="1"/>
          <w:numId w:val="6"/>
        </w:numPr>
        <w:tabs>
          <w:tab w:val="clear" w:pos="1440"/>
          <w:tab w:val="num" w:pos="-720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39C5">
        <w:rPr>
          <w:rFonts w:ascii="proxima-nova" w:eastAsiaTheme="minorEastAsia" w:hAnsi="proxima-nova"/>
          <w:color w:val="373D3F"/>
          <w:kern w:val="24"/>
          <w:sz w:val="24"/>
          <w:szCs w:val="24"/>
        </w:rPr>
        <w:t>What core message is being communicated?</w:t>
      </w:r>
    </w:p>
    <w:p w14:paraId="7B834CE6" w14:textId="26CA6DBC" w:rsidR="00D339C5" w:rsidRPr="00D339C5" w:rsidRDefault="00D339C5" w:rsidP="00D339C5">
      <w:pPr>
        <w:numPr>
          <w:ilvl w:val="1"/>
          <w:numId w:val="6"/>
        </w:numPr>
        <w:tabs>
          <w:tab w:val="clear" w:pos="1440"/>
          <w:tab w:val="num" w:pos="-720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39C5">
        <w:rPr>
          <w:rFonts w:ascii="proxima-nova" w:eastAsiaTheme="minorEastAsia" w:hAnsi="proxima-nova"/>
          <w:color w:val="373D3F"/>
          <w:kern w:val="24"/>
          <w:sz w:val="24"/>
          <w:szCs w:val="24"/>
        </w:rPr>
        <w:t>How many and which communication tools are being used?</w:t>
      </w:r>
    </w:p>
    <w:p w14:paraId="772A0A17" w14:textId="58B3F5E0" w:rsidR="00D339C5" w:rsidRPr="00D339C5" w:rsidRDefault="00D339C5" w:rsidP="00D339C5">
      <w:pPr>
        <w:numPr>
          <w:ilvl w:val="1"/>
          <w:numId w:val="6"/>
        </w:numPr>
        <w:tabs>
          <w:tab w:val="clear" w:pos="1440"/>
          <w:tab w:val="num" w:pos="-720"/>
        </w:tabs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39C5">
        <w:rPr>
          <w:rFonts w:ascii="proxima-nova" w:eastAsiaTheme="minorEastAsia" w:hAnsi="proxima-nova"/>
          <w:color w:val="373D3F"/>
          <w:kern w:val="24"/>
          <w:sz w:val="24"/>
          <w:szCs w:val="24"/>
        </w:rPr>
        <w:t>How does this IMC activity turn people into active participants instead of remaining passive audience members?</w:t>
      </w:r>
    </w:p>
    <w:p w14:paraId="1E9A598F" w14:textId="565CFF8C" w:rsidR="00A561E8" w:rsidRPr="00A561E8" w:rsidRDefault="00A561E8" w:rsidP="00A561E8">
      <w:pPr>
        <w:spacing w:after="0" w:line="216" w:lineRule="auto"/>
        <w:contextualSpacing/>
        <w:rPr>
          <w:rFonts w:ascii="Calibri" w:hAnsi="Calibri" w:cs="Calibri"/>
          <w:sz w:val="28"/>
          <w:szCs w:val="28"/>
        </w:rPr>
      </w:pPr>
      <w:r w:rsidRPr="0072379F">
        <w:rPr>
          <w:rFonts w:ascii="Calibri" w:hAnsi="Calibri" w:cs="Calibri"/>
          <w:b/>
          <w:noProof/>
          <w:color w:val="33660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B45221" wp14:editId="5A2C818E">
                <wp:simplePos x="0" y="0"/>
                <wp:positionH relativeFrom="margin">
                  <wp:posOffset>3000375</wp:posOffset>
                </wp:positionH>
                <wp:positionV relativeFrom="paragraph">
                  <wp:posOffset>240665</wp:posOffset>
                </wp:positionV>
                <wp:extent cx="2962275" cy="2724150"/>
                <wp:effectExtent l="19050" t="1905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37A76F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1E4E1" w14:textId="16192D0D" w:rsidR="00CB4F6F" w:rsidRPr="0072379F" w:rsidRDefault="00CB4F6F" w:rsidP="00CB4F6F">
                            <w:pPr>
                              <w:rPr>
                                <w:color w:val="31521B" w:themeColor="accent2" w:themeShade="80"/>
                              </w:rPr>
                            </w:pPr>
                            <w:r w:rsidRPr="0072379F">
                              <w:rPr>
                                <w:b/>
                                <w:bCs/>
                                <w:color w:val="31521B" w:themeColor="accent2" w:themeShade="80"/>
                              </w:rPr>
                              <w:t>IMC Example #</w:t>
                            </w:r>
                            <w:r>
                              <w:rPr>
                                <w:b/>
                                <w:bCs/>
                                <w:color w:val="31521B" w:themeColor="accent2" w:themeShade="80"/>
                              </w:rPr>
                              <w:t>2</w:t>
                            </w:r>
                            <w:r w:rsidRPr="0072379F">
                              <w:rPr>
                                <w:b/>
                                <w:bCs/>
                                <w:color w:val="31521B" w:themeColor="accent2" w:themeShade="8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31521B" w:themeColor="accent2" w:themeShade="80"/>
                              </w:rPr>
                              <w:t xml:space="preserve"> Ariel Fashion Shoot</w:t>
                            </w:r>
                          </w:p>
                          <w:p w14:paraId="50065AF0" w14:textId="6CE8B852" w:rsidR="00CB4F6F" w:rsidRDefault="00CB4F6F" w:rsidP="00CB4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jam-squirting robot. A busy mall. Designer clothes. Facebook. No, this isn’t the plot of a sci-fi action move targeting “tween” girls It was, at the time in 2011, the largest and most interactive product demonstration ever undertaken, for a laundry detergent called Ariel Actilift. It grabbed attention across Scandinavia and induced thousands of people to participate by playing a silly remote-controlled game. In the process, it also proved the remarkable stain-fighting powers of the laundry detergent at the center of it all.</w:t>
                            </w:r>
                          </w:p>
                          <w:p w14:paraId="0B70A989" w14:textId="77777777" w:rsidR="00C148D2" w:rsidRPr="00C148D2" w:rsidRDefault="003A4A2E" w:rsidP="00C148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C148D2" w:rsidRPr="00C148D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https://www.youtube.com/watch?v=gOOLyUfO1Ag</w:t>
                              </w:r>
                            </w:hyperlink>
                          </w:p>
                          <w:p w14:paraId="6635D59A" w14:textId="77777777" w:rsidR="00CB4F6F" w:rsidRPr="0072379F" w:rsidRDefault="00CB4F6F" w:rsidP="00CB4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45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18.95pt;width:233.25pt;height:21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" strokecolor="#1b5337" strokeweight="2.25pt">
                <v:stroke linestyle="thinThin"/>
                <v:textbox>
                  <w:txbxContent>
                    <w:p w14:paraId="3891E4E1" w14:textId="16192D0D" w:rsidR="00CB4F6F" w:rsidRPr="0072379F" w:rsidRDefault="00CB4F6F" w:rsidP="00CB4F6F">
                      <w:pPr>
                        <w:rPr>
                          <w:color w:val="31521B" w:themeColor="accent2" w:themeShade="80"/>
                        </w:rPr>
                      </w:pPr>
                      <w:r w:rsidRPr="0072379F">
                        <w:rPr>
                          <w:b/>
                          <w:bCs/>
                          <w:color w:val="31521B" w:themeColor="accent2" w:themeShade="80"/>
                        </w:rPr>
                        <w:t>IMC Example #</w:t>
                      </w:r>
                      <w:r>
                        <w:rPr>
                          <w:b/>
                          <w:bCs/>
                          <w:color w:val="31521B" w:themeColor="accent2" w:themeShade="80"/>
                        </w:rPr>
                        <w:t>2</w:t>
                      </w:r>
                      <w:r w:rsidRPr="0072379F">
                        <w:rPr>
                          <w:b/>
                          <w:bCs/>
                          <w:color w:val="31521B" w:themeColor="accent2" w:themeShade="80"/>
                        </w:rPr>
                        <w:t>:</w:t>
                      </w:r>
                      <w:r>
                        <w:rPr>
                          <w:b/>
                          <w:bCs/>
                          <w:color w:val="31521B" w:themeColor="accent2" w:themeShade="80"/>
                        </w:rPr>
                        <w:t xml:space="preserve"> Ariel Fashion Shoot</w:t>
                      </w:r>
                    </w:p>
                    <w:p w14:paraId="50065AF0" w14:textId="6CE8B852" w:rsidR="00CB4F6F" w:rsidRDefault="00CB4F6F" w:rsidP="00CB4F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jam-squirting robot. A busy mall. Designer clothes. Facebook. No, this isn’t the plot of a sci-fi action move targeting “tween” girls It was, at the time in 2011, the largest and most interactive product demonstration ever undertaken, for a laundry detergent called Ariel Actilift. It grabbed attention across Scandinavia and induced thousands of people to participate by playing a silly remote-controlled game. In the process, it also proved the remarkable stain-fighting powers of the laundry detergent at the center of it all.</w:t>
                      </w:r>
                    </w:p>
                    <w:p w14:paraId="0B70A989" w14:textId="77777777" w:rsidR="00C148D2" w:rsidRPr="00C148D2" w:rsidRDefault="003A4A2E" w:rsidP="00C148D2">
                      <w:pPr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C148D2" w:rsidRPr="00C148D2">
                          <w:rPr>
                            <w:rStyle w:val="Hyperlink"/>
                            <w:sz w:val="18"/>
                            <w:szCs w:val="18"/>
                          </w:rPr>
                          <w:t>https://www.youtube.com/watch?v=gOOLyUfO1Ag</w:t>
                        </w:r>
                      </w:hyperlink>
                    </w:p>
                    <w:p w14:paraId="6635D59A" w14:textId="77777777" w:rsidR="00CB4F6F" w:rsidRPr="0072379F" w:rsidRDefault="00CB4F6F" w:rsidP="00CB4F6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379F">
        <w:rPr>
          <w:rFonts w:ascii="Calibri" w:hAnsi="Calibri" w:cs="Calibri"/>
          <w:b/>
          <w:noProof/>
          <w:color w:val="33660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5E2BC3" wp14:editId="6BF75AFC">
                <wp:simplePos x="0" y="0"/>
                <wp:positionH relativeFrom="margin">
                  <wp:posOffset>-266772</wp:posOffset>
                </wp:positionH>
                <wp:positionV relativeFrom="paragraph">
                  <wp:posOffset>240665</wp:posOffset>
                </wp:positionV>
                <wp:extent cx="2819400" cy="272415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5196A" w14:textId="68E9A8DB" w:rsidR="0072379F" w:rsidRPr="0072379F" w:rsidRDefault="0072379F">
                            <w:pPr>
                              <w:rPr>
                                <w:color w:val="31521B" w:themeColor="accent2" w:themeShade="80"/>
                              </w:rPr>
                            </w:pPr>
                            <w:r w:rsidRPr="0072379F">
                              <w:rPr>
                                <w:b/>
                                <w:bCs/>
                                <w:color w:val="31521B" w:themeColor="accent2" w:themeShade="80"/>
                              </w:rPr>
                              <w:t>IMC Example #1: Small Business Saturday</w:t>
                            </w:r>
                          </w:p>
                          <w:p w14:paraId="66FFCA8C" w14:textId="688B9C2A" w:rsidR="0072379F" w:rsidRDefault="00723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379F">
                              <w:rPr>
                                <w:sz w:val="18"/>
                                <w:szCs w:val="18"/>
                              </w:rPr>
                              <w:t xml:space="preserve">In 2010, American Express teamed up with millions of small businesses to create a marketing event that quickly became a tradition during the holiday shopping season the U.S.: </w:t>
                            </w:r>
                            <w:r w:rsidRPr="0072379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Small Business Saturday</w:t>
                            </w:r>
                            <w:r w:rsidRPr="0072379F">
                              <w:rPr>
                                <w:sz w:val="18"/>
                                <w:szCs w:val="18"/>
                              </w:rPr>
                              <w:t>. To make it successful, American Express and 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 small business network had to create something out of nothing and then convince consumers to show up.</w:t>
                            </w:r>
                          </w:p>
                          <w:p w14:paraId="2F871BD9" w14:textId="77777777" w:rsidR="0072379F" w:rsidRPr="0072379F" w:rsidRDefault="003A4A2E" w:rsidP="00723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72379F" w:rsidRPr="0072379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https://www.youtube.com/watch?v=NgmLC6jbxfg</w:t>
                              </w:r>
                            </w:hyperlink>
                          </w:p>
                          <w:p w14:paraId="4EF2F703" w14:textId="77777777" w:rsidR="0072379F" w:rsidRPr="0072379F" w:rsidRDefault="00723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2BC3" id="_x0000_s1027" type="#_x0000_t202" style="position:absolute;margin-left:-21pt;margin-top:18.95pt;width:222pt;height:21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" strokecolor="#1b5237 [1606]" strokeweight="2.25pt">
                <v:stroke linestyle="thinThin"/>
                <v:textbox>
                  <w:txbxContent>
                    <w:p w14:paraId="11F5196A" w14:textId="68E9A8DB" w:rsidR="0072379F" w:rsidRPr="0072379F" w:rsidRDefault="0072379F">
                      <w:pPr>
                        <w:rPr>
                          <w:color w:val="31521B" w:themeColor="accent2" w:themeShade="80"/>
                        </w:rPr>
                      </w:pPr>
                      <w:r w:rsidRPr="0072379F">
                        <w:rPr>
                          <w:b/>
                          <w:bCs/>
                          <w:color w:val="31521B" w:themeColor="accent2" w:themeShade="80"/>
                        </w:rPr>
                        <w:t>IMC Example #1: Small Business Saturday</w:t>
                      </w:r>
                    </w:p>
                    <w:p w14:paraId="66FFCA8C" w14:textId="688B9C2A" w:rsidR="0072379F" w:rsidRDefault="0072379F">
                      <w:pPr>
                        <w:rPr>
                          <w:sz w:val="18"/>
                          <w:szCs w:val="18"/>
                        </w:rPr>
                      </w:pPr>
                      <w:r w:rsidRPr="0072379F">
                        <w:rPr>
                          <w:sz w:val="18"/>
                          <w:szCs w:val="18"/>
                        </w:rPr>
                        <w:t xml:space="preserve">In 2010, American Express teamed up with millions of small businesses to create a marketing event that quickly became a tradition during the holiday shopping season the U.S.: </w:t>
                      </w:r>
                      <w:r w:rsidRPr="0072379F">
                        <w:rPr>
                          <w:i/>
                          <w:iCs/>
                          <w:sz w:val="18"/>
                          <w:szCs w:val="18"/>
                        </w:rPr>
                        <w:t>Small Business Saturday</w:t>
                      </w:r>
                      <w:r w:rsidRPr="0072379F">
                        <w:rPr>
                          <w:sz w:val="18"/>
                          <w:szCs w:val="18"/>
                        </w:rPr>
                        <w:t>. To make it successful, American Express and it</w:t>
                      </w:r>
                      <w:r>
                        <w:rPr>
                          <w:sz w:val="18"/>
                          <w:szCs w:val="18"/>
                        </w:rPr>
                        <w:t>s small business network had to create something out of nothing and then convince consumers to show up.</w:t>
                      </w:r>
                    </w:p>
                    <w:p w14:paraId="2F871BD9" w14:textId="77777777" w:rsidR="0072379F" w:rsidRPr="0072379F" w:rsidRDefault="003A4A2E" w:rsidP="0072379F">
                      <w:pPr>
                        <w:rPr>
                          <w:sz w:val="18"/>
                          <w:szCs w:val="18"/>
                        </w:rPr>
                      </w:pPr>
                      <w:hyperlink r:id="rId14" w:history="1">
                        <w:r w:rsidR="0072379F" w:rsidRPr="0072379F">
                          <w:rPr>
                            <w:rStyle w:val="Hyperlink"/>
                            <w:sz w:val="18"/>
                            <w:szCs w:val="18"/>
                          </w:rPr>
                          <w:t>https://www.youtube.com/watch?v=NgmLC6jbxfg</w:t>
                        </w:r>
                      </w:hyperlink>
                    </w:p>
                    <w:p w14:paraId="4EF2F703" w14:textId="77777777" w:rsidR="0072379F" w:rsidRPr="0072379F" w:rsidRDefault="0072379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561E8" w:rsidRPr="00A561E8" w:rsidSect="00D339C5">
      <w:headerReference w:type="default" r:id="rId15"/>
      <w:footerReference w:type="default" r:id="rId16"/>
      <w:pgSz w:w="12240" w:h="15840"/>
      <w:pgMar w:top="720" w:right="1440" w:bottom="405" w:left="1440" w:header="45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F414E" w14:textId="77777777" w:rsidR="003A4A2E" w:rsidRDefault="003A4A2E" w:rsidP="00D45945">
      <w:pPr>
        <w:spacing w:after="0" w:line="240" w:lineRule="auto"/>
      </w:pPr>
      <w:r>
        <w:separator/>
      </w:r>
    </w:p>
  </w:endnote>
  <w:endnote w:type="continuationSeparator" w:id="0">
    <w:p w14:paraId="29FECFA8" w14:textId="77777777" w:rsidR="003A4A2E" w:rsidRDefault="003A4A2E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43DE" w14:textId="61DD6539" w:rsidR="00E134B0" w:rsidRDefault="00E134B0" w:rsidP="00A62830">
    <w:pPr>
      <w:pStyle w:val="Footer"/>
      <w:tabs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08FA40F" wp14:editId="0C39C7FC">
              <wp:simplePos x="0" y="0"/>
              <wp:positionH relativeFrom="page">
                <wp:posOffset>123825</wp:posOffset>
              </wp:positionH>
              <wp:positionV relativeFrom="page">
                <wp:posOffset>9620250</wp:posOffset>
              </wp:positionV>
              <wp:extent cx="7381245" cy="30480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1245" cy="304800"/>
                        <a:chOff x="-1473508" y="-34198"/>
                        <a:chExt cx="6266830" cy="30480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4165306" y="37558"/>
                          <a:ext cx="628016" cy="2330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9A8F5" w14:textId="77777777" w:rsidR="00E134B0" w:rsidRPr="00712D4C" w:rsidRDefault="00712D4C" w:rsidP="00712D4C">
                            <w:pPr>
                              <w:jc w:val="center"/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pAGE  </w:t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473508" y="-34198"/>
                          <a:ext cx="283845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4E58E" w14:textId="00A89ECF" w:rsidR="00E134B0" w:rsidRPr="00712D4C" w:rsidRDefault="003A4A2E" w:rsidP="00A6283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spacing w:before="8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75848715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561E8">
                                  <w:rPr>
                                    <w:cap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MARKETING AND SUPPLY CHAIN UNIT</w:t>
                                </w:r>
                              </w:sdtContent>
                            </w:sdt>
                            <w:r w:rsidR="00712D4C">
                              <w:rPr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8FA40F" id="Group 164" o:spid="_x0000_s1034" style="position:absolute;margin-left:9.75pt;margin-top:757.5pt;width:581.2pt;height:24pt;z-index:251666432;mso-position-horizontal-relative:page;mso-position-vertical-relative:page;mso-width-relative:margin;mso-height-relative:margin" coordorigin="-14735,-341" coordsize="6266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">
              <v:rect id="Rectangle 165" o:spid="_x0000_s1035" style="position:absolute;left:41653;top:375;width:6280;height:2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  <v:textbox>
                  <w:txbxContent>
                    <w:p w14:paraId="61A9A8F5" w14:textId="77777777" w:rsidR="00E134B0" w:rsidRPr="00712D4C" w:rsidRDefault="00712D4C" w:rsidP="00712D4C">
                      <w:pPr>
                        <w:jc w:val="center"/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 xml:space="preserve">pAGE  </w:t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fldChar w:fldCharType="separate"/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6" type="#_x0000_t202" style="position:absolute;left:-14735;top:-341;width:28384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1F04E58E" w14:textId="00A89ECF" w:rsidR="00E134B0" w:rsidRPr="00712D4C" w:rsidRDefault="003A4A2E" w:rsidP="00A6283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spacing w:before="8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aps/>
                            <w:color w:val="000000" w:themeColor="text1"/>
                            <w:sz w:val="16"/>
                            <w:szCs w:val="16"/>
                          </w:rPr>
                          <w:alias w:val="Title"/>
                          <w:tag w:val=""/>
                          <w:id w:val="7584871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561E8">
                            <w:rPr>
                              <w:caps/>
                              <w:color w:val="000000" w:themeColor="text1"/>
                              <w:sz w:val="16"/>
                              <w:szCs w:val="16"/>
                            </w:rPr>
                            <w:t>MARKETING AND SUPPLY CHAIN UNIT</w:t>
                          </w:r>
                        </w:sdtContent>
                      </w:sdt>
                      <w:r w:rsidR="00712D4C">
                        <w:rPr>
                          <w:caps/>
                          <w:color w:val="000000" w:themeColor="text1"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A628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C0A77" w14:textId="77777777" w:rsidR="003A4A2E" w:rsidRDefault="003A4A2E" w:rsidP="00D45945">
      <w:pPr>
        <w:spacing w:after="0" w:line="240" w:lineRule="auto"/>
      </w:pPr>
      <w:r>
        <w:separator/>
      </w:r>
    </w:p>
  </w:footnote>
  <w:footnote w:type="continuationSeparator" w:id="0">
    <w:p w14:paraId="06616F9B" w14:textId="77777777" w:rsidR="003A4A2E" w:rsidRDefault="003A4A2E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2632FC2C" w14:textId="77777777" w:rsidTr="00E834B7">
      <w:trPr>
        <w:trHeight w:val="360"/>
      </w:trPr>
      <w:tc>
        <w:tcPr>
          <w:tcW w:w="3381" w:type="dxa"/>
        </w:tcPr>
        <w:p w14:paraId="2E3C70ED" w14:textId="77777777" w:rsidR="00E834B7" w:rsidRDefault="00E834B7">
          <w:pPr>
            <w:pStyle w:val="Header"/>
            <w:rPr>
              <w:noProof/>
              <w:color w:val="000000" w:themeColor="text1"/>
            </w:rPr>
          </w:pPr>
        </w:p>
      </w:tc>
      <w:tc>
        <w:tcPr>
          <w:tcW w:w="7107" w:type="dxa"/>
        </w:tcPr>
        <w:p w14:paraId="5FC5113B" w14:textId="46316000" w:rsidR="00E834B7" w:rsidRDefault="00A6283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41626479" wp14:editId="075C3D0B">
                    <wp:simplePos x="0" y="0"/>
                    <wp:positionH relativeFrom="column">
                      <wp:posOffset>1127760</wp:posOffset>
                    </wp:positionH>
                    <wp:positionV relativeFrom="margin">
                      <wp:posOffset>19050</wp:posOffset>
                    </wp:positionV>
                    <wp:extent cx="3286125" cy="262890"/>
                    <wp:effectExtent l="19050" t="19050" r="28575" b="20955"/>
                    <wp:wrapTight wrapText="bothSides">
                      <wp:wrapPolygon edited="0">
                        <wp:start x="-125" y="-803"/>
                        <wp:lineTo x="-125" y="21680"/>
                        <wp:lineTo x="21663" y="21680"/>
                        <wp:lineTo x="21663" y="-803"/>
                        <wp:lineTo x="-125" y="-803"/>
                      </wp:wrapPolygon>
                    </wp:wrapTight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86125" cy="26289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3692FCA4" w14:textId="4012264A" w:rsidR="00E834B7" w:rsidRPr="00C67FA7" w:rsidRDefault="00F80D5C" w:rsidP="00F1107E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ACTIVITY: </w:t>
                                </w:r>
                                <w:r w:rsidR="00F1107E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Integrated Marketing Communications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1626479" id="Shape 61" o:spid="_x0000_s1028" alt="Logo here placeholder" style="position:absolute;left:0;text-align:left;margin-left:88.8pt;margin-top:1.5pt;width:258.75pt;height:20.7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3692FCA4" w14:textId="4012264A" w:rsidR="00E834B7" w:rsidRPr="00C67FA7" w:rsidRDefault="00F80D5C" w:rsidP="00F1107E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ACTIVITY: </w:t>
                          </w:r>
                          <w:r w:rsidR="00F1107E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Integrated Marketing Communications</w:t>
                          </w:r>
                        </w:p>
                      </w:txbxContent>
                    </v:textbox>
                    <w10:wrap type="tight" anchory="margin"/>
                  </v:rect>
                </w:pict>
              </mc:Fallback>
            </mc:AlternateContent>
          </w:r>
        </w:p>
      </w:tc>
    </w:tr>
  </w:tbl>
  <w:p w14:paraId="0D00E181" w14:textId="07E3B8B3" w:rsidR="00D45945" w:rsidRDefault="00320011">
    <w:pPr>
      <w:pStyle w:val="Header"/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2A0EF5B" wp14:editId="6C52E053">
              <wp:simplePos x="0" y="0"/>
              <wp:positionH relativeFrom="margin">
                <wp:posOffset>-971550</wp:posOffset>
              </wp:positionH>
              <wp:positionV relativeFrom="page">
                <wp:posOffset>123825</wp:posOffset>
              </wp:positionV>
              <wp:extent cx="7886065" cy="9800590"/>
              <wp:effectExtent l="0" t="57150" r="19685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6065" cy="9800590"/>
                        <a:chOff x="0" y="-1"/>
                        <a:chExt cx="7862190" cy="981442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-1"/>
                          <a:ext cx="7862190" cy="486391"/>
                          <a:chOff x="0" y="-2951"/>
                          <a:chExt cx="7862190" cy="48658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718690" y="-2951"/>
                            <a:ext cx="5143500" cy="48658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Rectangle 13"/>
                      <wps:cNvSpPr/>
                      <wps:spPr>
                        <a:xfrm rot="10800000">
                          <a:off x="0" y="9539102"/>
                          <a:ext cx="7772400" cy="275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D55C0" w14:textId="77777777" w:rsidR="00712D4C" w:rsidRDefault="00712D4C" w:rsidP="00712D4C">
                            <w:r w:rsidRPr="00712D4C">
                              <w:rPr>
                                <w:noProof/>
                              </w:rPr>
                              <w:drawing>
                                <wp:inline distT="0" distB="0" distL="0" distR="0" wp14:anchorId="4213D26C" wp14:editId="0D7C4F1B">
                                  <wp:extent cx="3343275" cy="2190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32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A0EF5B" id="Group 3" o:spid="_x0000_s1029" style="position:absolute;left:0;text-align:left;margin-left:-76.5pt;margin-top:9.75pt;width:620.95pt;height:771.7pt;z-index:-251653120;mso-position-horizontal-relative:margin;mso-position-vertical-relative:page" coordorigin="" coordsize="78621,9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">
              <v:group id="Group 10" o:spid="_x0000_s1030" style="position:absolute;width:78621;height:4863" coordorigin=",-29" coordsize="78621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32" style="position:absolute;left:27186;top:-29;width:51435;height:4865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486585;1018903,486585;0,0" o:connectangles="0,0,0,0,0"/>
                </v:shape>
              </v:group>
              <v:rect id="Rectangle 13" o:spid="_x0000_s1033" style="position:absolute;top:95391;width:77724;height:275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" fillcolor="#99cb38 [3204]" stroked="f" strokeweight="1pt">
                <v:textbox>
                  <w:txbxContent>
                    <w:p w14:paraId="66CD55C0" w14:textId="77777777" w:rsidR="00712D4C" w:rsidRDefault="00712D4C" w:rsidP="00712D4C">
                      <w:r w:rsidRPr="00712D4C">
                        <w:rPr>
                          <w:noProof/>
                        </w:rPr>
                        <w:drawing>
                          <wp:inline distT="0" distB="0" distL="0" distR="0" wp14:anchorId="4213D26C" wp14:editId="0D7C4F1B">
                            <wp:extent cx="3343275" cy="2190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32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47A8"/>
    <w:multiLevelType w:val="hybridMultilevel"/>
    <w:tmpl w:val="51D61344"/>
    <w:lvl w:ilvl="0" w:tplc="6E66D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4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CD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E2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03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C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2D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4A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4F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C81B5B"/>
    <w:multiLevelType w:val="hybridMultilevel"/>
    <w:tmpl w:val="46DCF8B2"/>
    <w:lvl w:ilvl="0" w:tplc="8610B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26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08F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EC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EB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701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2C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E2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C9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F2AE4"/>
    <w:multiLevelType w:val="hybridMultilevel"/>
    <w:tmpl w:val="3CD891F8"/>
    <w:lvl w:ilvl="0" w:tplc="5C689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C8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0C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A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86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AD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4F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E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28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C7A91"/>
    <w:multiLevelType w:val="hybridMultilevel"/>
    <w:tmpl w:val="B750FC9C"/>
    <w:lvl w:ilvl="0" w:tplc="934AF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00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A2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0A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67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64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63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8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B0"/>
    <w:rsid w:val="00016E71"/>
    <w:rsid w:val="00083BAA"/>
    <w:rsid w:val="00091D2F"/>
    <w:rsid w:val="001766D6"/>
    <w:rsid w:val="00196843"/>
    <w:rsid w:val="00246ACF"/>
    <w:rsid w:val="00260E53"/>
    <w:rsid w:val="002D36DD"/>
    <w:rsid w:val="00320011"/>
    <w:rsid w:val="003444BE"/>
    <w:rsid w:val="00392D5E"/>
    <w:rsid w:val="003936EF"/>
    <w:rsid w:val="003A4A2E"/>
    <w:rsid w:val="003E24DF"/>
    <w:rsid w:val="004A2B0D"/>
    <w:rsid w:val="004B5C3A"/>
    <w:rsid w:val="00554726"/>
    <w:rsid w:val="00563742"/>
    <w:rsid w:val="00564809"/>
    <w:rsid w:val="00597E25"/>
    <w:rsid w:val="005C2210"/>
    <w:rsid w:val="00615018"/>
    <w:rsid w:val="0062123A"/>
    <w:rsid w:val="00646E75"/>
    <w:rsid w:val="006C452E"/>
    <w:rsid w:val="006F6F10"/>
    <w:rsid w:val="00712D4C"/>
    <w:rsid w:val="0072379F"/>
    <w:rsid w:val="00734B0B"/>
    <w:rsid w:val="00783E79"/>
    <w:rsid w:val="007B5AE8"/>
    <w:rsid w:val="007B732D"/>
    <w:rsid w:val="007F5192"/>
    <w:rsid w:val="00807C81"/>
    <w:rsid w:val="008D1CEF"/>
    <w:rsid w:val="00962ED4"/>
    <w:rsid w:val="00A11A20"/>
    <w:rsid w:val="00A561E8"/>
    <w:rsid w:val="00A62830"/>
    <w:rsid w:val="00A96CF8"/>
    <w:rsid w:val="00AB4269"/>
    <w:rsid w:val="00B45E00"/>
    <w:rsid w:val="00B50294"/>
    <w:rsid w:val="00B77289"/>
    <w:rsid w:val="00BB179D"/>
    <w:rsid w:val="00C148D2"/>
    <w:rsid w:val="00C51D59"/>
    <w:rsid w:val="00C67FA7"/>
    <w:rsid w:val="00C70786"/>
    <w:rsid w:val="00C8222A"/>
    <w:rsid w:val="00CB4F6F"/>
    <w:rsid w:val="00D339C5"/>
    <w:rsid w:val="00D43126"/>
    <w:rsid w:val="00D45945"/>
    <w:rsid w:val="00D46CCE"/>
    <w:rsid w:val="00D66593"/>
    <w:rsid w:val="00E0651A"/>
    <w:rsid w:val="00E134B0"/>
    <w:rsid w:val="00E27B46"/>
    <w:rsid w:val="00E55D74"/>
    <w:rsid w:val="00E6540C"/>
    <w:rsid w:val="00E72BAA"/>
    <w:rsid w:val="00E81E2A"/>
    <w:rsid w:val="00E834B7"/>
    <w:rsid w:val="00EE0952"/>
    <w:rsid w:val="00EF69F7"/>
    <w:rsid w:val="00F1107E"/>
    <w:rsid w:val="00F80D5C"/>
    <w:rsid w:val="00F954F9"/>
    <w:rsid w:val="00FE0F43"/>
    <w:rsid w:val="00FE3995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FE19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5472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726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rsid w:val="0072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5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2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8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5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NgmLC6jbxf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gOOLyUfO1A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gOOLyUfO1A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NgmLC6jbxf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DFCEE-4CB2-41F3-B08F-4250CF7FFC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MARKETING UNIT|STUDENT HANDOUT #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AND SUPPLY CHAIN UNIT</dc:title>
  <dc:subject/>
  <dc:creator/>
  <cp:keywords/>
  <dc:description/>
  <cp:lastModifiedBy/>
  <cp:revision>1</cp:revision>
  <dcterms:created xsi:type="dcterms:W3CDTF">2019-06-02T13:09:00Z</dcterms:created>
  <dcterms:modified xsi:type="dcterms:W3CDTF">2020-07-11T10:50:00Z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