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EF3A6" w14:textId="77777777" w:rsidR="004F762A" w:rsidRDefault="004F762A" w:rsidP="004F762A">
      <w:pPr>
        <w:spacing w:after="0"/>
        <w:rPr>
          <w:rFonts w:ascii="Arial" w:hAnsi="Arial" w:cs="Arial"/>
          <w:b/>
          <w:color w:val="222222"/>
          <w:sz w:val="24"/>
          <w:szCs w:val="24"/>
          <w:shd w:val="clear" w:color="auto" w:fill="FFFFFF"/>
        </w:rPr>
      </w:pPr>
    </w:p>
    <w:p w14:paraId="445D7232" w14:textId="77777777" w:rsidR="004F762A" w:rsidRDefault="004F762A" w:rsidP="004F762A">
      <w:pPr>
        <w:spacing w:after="0"/>
        <w:rPr>
          <w:rFonts w:ascii="Arial" w:hAnsi="Arial" w:cs="Arial"/>
          <w:b/>
          <w:color w:val="222222"/>
          <w:sz w:val="24"/>
          <w:szCs w:val="24"/>
          <w:shd w:val="clear" w:color="auto" w:fill="FFFFFF"/>
        </w:rPr>
      </w:pPr>
    </w:p>
    <w:p w14:paraId="2E31DBBC" w14:textId="77777777" w:rsidR="004F762A" w:rsidRDefault="004F762A" w:rsidP="004F762A">
      <w:pPr>
        <w:spacing w:after="0"/>
        <w:rPr>
          <w:rFonts w:ascii="Arial" w:hAnsi="Arial" w:cs="Arial"/>
          <w:b/>
          <w:color w:val="222222"/>
          <w:sz w:val="24"/>
          <w:szCs w:val="24"/>
          <w:shd w:val="clear" w:color="auto" w:fill="FFFFFF"/>
        </w:rPr>
      </w:pPr>
    </w:p>
    <w:p w14:paraId="08F34E6A" w14:textId="77777777" w:rsidR="004F762A" w:rsidRDefault="004F762A" w:rsidP="004F762A">
      <w:pPr>
        <w:spacing w:after="0"/>
        <w:rPr>
          <w:rFonts w:ascii="Arial" w:hAnsi="Arial" w:cs="Arial"/>
          <w:b/>
          <w:color w:val="222222"/>
          <w:sz w:val="24"/>
          <w:szCs w:val="24"/>
          <w:shd w:val="clear" w:color="auto" w:fill="FFFFFF"/>
        </w:rPr>
      </w:pPr>
    </w:p>
    <w:p w14:paraId="4F3FE682" w14:textId="49C796DC" w:rsidR="004F762A" w:rsidRDefault="004F762A" w:rsidP="004F762A">
      <w:pPr>
        <w:spacing w:after="0"/>
        <w:rPr>
          <w:rFonts w:ascii="Arial" w:hAnsi="Arial" w:cs="Arial"/>
          <w:b/>
          <w:color w:val="222222"/>
          <w:sz w:val="24"/>
          <w:szCs w:val="24"/>
          <w:shd w:val="clear" w:color="auto" w:fill="FFFFFF"/>
        </w:rPr>
      </w:pPr>
      <w:r w:rsidRPr="006E439D">
        <w:rPr>
          <w:noProof/>
        </w:rPr>
        <w:drawing>
          <wp:anchor distT="0" distB="0" distL="114300" distR="114300" simplePos="0" relativeHeight="251658240" behindDoc="1" locked="0" layoutInCell="1" allowOverlap="1" wp14:anchorId="04BFD0B7" wp14:editId="46075060">
            <wp:simplePos x="0" y="0"/>
            <wp:positionH relativeFrom="column">
              <wp:posOffset>-609600</wp:posOffset>
            </wp:positionH>
            <wp:positionV relativeFrom="margin">
              <wp:posOffset>-457200</wp:posOffset>
            </wp:positionV>
            <wp:extent cx="1638300" cy="1685925"/>
            <wp:effectExtent l="0" t="0" r="0" b="9525"/>
            <wp:wrapTight wrapText="bothSides">
              <wp:wrapPolygon edited="0">
                <wp:start x="0" y="0"/>
                <wp:lineTo x="0" y="21478"/>
                <wp:lineTo x="21349" y="21478"/>
                <wp:lineTo x="213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638300" cy="1685925"/>
                    </a:xfrm>
                    <a:prstGeom prst="rect">
                      <a:avLst/>
                    </a:prstGeom>
                  </pic:spPr>
                </pic:pic>
              </a:graphicData>
            </a:graphic>
            <wp14:sizeRelH relativeFrom="margin">
              <wp14:pctWidth>0</wp14:pctWidth>
            </wp14:sizeRelH>
            <wp14:sizeRelV relativeFrom="margin">
              <wp14:pctHeight>0</wp14:pctHeight>
            </wp14:sizeRelV>
          </wp:anchor>
        </w:drawing>
      </w:r>
      <w:r w:rsidR="00C91D20" w:rsidRPr="00C91D20">
        <w:rPr>
          <w:rFonts w:ascii="Arial" w:hAnsi="Arial" w:cs="Arial"/>
          <w:noProof/>
          <w:color w:val="222222"/>
          <w:shd w:val="clear" w:color="auto" w:fill="FFFFFF"/>
        </w:rPr>
        <mc:AlternateContent>
          <mc:Choice Requires="wps">
            <w:drawing>
              <wp:anchor distT="45720" distB="45720" distL="114300" distR="114300" simplePos="0" relativeHeight="251660288" behindDoc="1" locked="0" layoutInCell="1" allowOverlap="1" wp14:anchorId="55309FD4" wp14:editId="36269F35">
                <wp:simplePos x="0" y="0"/>
                <wp:positionH relativeFrom="margin">
                  <wp:posOffset>1314450</wp:posOffset>
                </wp:positionH>
                <wp:positionV relativeFrom="topMargin">
                  <wp:posOffset>542925</wp:posOffset>
                </wp:positionV>
                <wp:extent cx="5210175" cy="1122045"/>
                <wp:effectExtent l="0" t="0" r="28575" b="14605"/>
                <wp:wrapTight wrapText="bothSides">
                  <wp:wrapPolygon edited="0">
                    <wp:start x="0" y="0"/>
                    <wp:lineTo x="0" y="21498"/>
                    <wp:lineTo x="21639" y="21498"/>
                    <wp:lineTo x="2163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122045"/>
                        </a:xfrm>
                        <a:prstGeom prst="rect">
                          <a:avLst/>
                        </a:prstGeom>
                        <a:solidFill>
                          <a:schemeClr val="accent6">
                            <a:lumMod val="20000"/>
                            <a:lumOff val="80000"/>
                          </a:schemeClr>
                        </a:solidFill>
                        <a:ln w="9525">
                          <a:solidFill>
                            <a:srgbClr val="000000"/>
                          </a:solidFill>
                          <a:miter lim="800000"/>
                          <a:headEnd/>
                          <a:tailEnd/>
                        </a:ln>
                      </wps:spPr>
                      <wps:txbx>
                        <w:txbxContent>
                          <w:p w14:paraId="7518D535" w14:textId="363B11DE" w:rsidR="00C91D20" w:rsidRPr="005054B2" w:rsidRDefault="004F762A">
                            <w:pPr>
                              <w:rPr>
                                <w:b/>
                                <w:sz w:val="40"/>
                                <w:szCs w:val="40"/>
                              </w:rPr>
                            </w:pPr>
                            <w:r>
                              <w:rPr>
                                <w:b/>
                                <w:sz w:val="40"/>
                                <w:szCs w:val="40"/>
                              </w:rPr>
                              <w:t>ACTIVITY</w:t>
                            </w:r>
                            <w:r w:rsidR="00BA2B8D" w:rsidRPr="005054B2">
                              <w:rPr>
                                <w:b/>
                                <w:sz w:val="40"/>
                                <w:szCs w:val="40"/>
                              </w:rPr>
                              <w:t xml:space="preserve">: </w:t>
                            </w:r>
                            <w:r>
                              <w:rPr>
                                <w:b/>
                                <w:sz w:val="40"/>
                                <w:szCs w:val="40"/>
                              </w:rPr>
                              <w:t xml:space="preserve">Retail Comparison of </w:t>
                            </w:r>
                            <w:r w:rsidR="00BA2B8D" w:rsidRPr="005054B2">
                              <w:rPr>
                                <w:b/>
                                <w:sz w:val="40"/>
                                <w:szCs w:val="40"/>
                              </w:rPr>
                              <w:t xml:space="preserve">Value-Added Services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309FD4" id="_x0000_t202" coordsize="21600,21600" o:spt="202" path="m,l,21600r21600,l21600,xe">
                <v:stroke joinstyle="miter"/>
                <v:path gradientshapeok="t" o:connecttype="rect"/>
              </v:shapetype>
              <v:shape id="Text Box 2" o:spid="_x0000_s1026" type="#_x0000_t202" style="position:absolute;margin-left:103.5pt;margin-top:42.75pt;width:410.25pt;height:88.35pt;z-index:-251656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" fillcolor="#e2efd9 [665]">
                <v:textbox style="mso-fit-shape-to-text:t">
                  <w:txbxContent>
                    <w:p w14:paraId="7518D535" w14:textId="363B11DE" w:rsidR="00C91D20" w:rsidRPr="005054B2" w:rsidRDefault="004F762A">
                      <w:pPr>
                        <w:rPr>
                          <w:b/>
                          <w:sz w:val="40"/>
                          <w:szCs w:val="40"/>
                        </w:rPr>
                      </w:pPr>
                      <w:r>
                        <w:rPr>
                          <w:b/>
                          <w:sz w:val="40"/>
                          <w:szCs w:val="40"/>
                        </w:rPr>
                        <w:t>ACTIVITY</w:t>
                      </w:r>
                      <w:r w:rsidR="00BA2B8D" w:rsidRPr="005054B2">
                        <w:rPr>
                          <w:b/>
                          <w:sz w:val="40"/>
                          <w:szCs w:val="40"/>
                        </w:rPr>
                        <w:t xml:space="preserve">: </w:t>
                      </w:r>
                      <w:r>
                        <w:rPr>
                          <w:b/>
                          <w:sz w:val="40"/>
                          <w:szCs w:val="40"/>
                        </w:rPr>
                        <w:t xml:space="preserve">Retail Comparison of </w:t>
                      </w:r>
                      <w:r w:rsidR="00BA2B8D" w:rsidRPr="005054B2">
                        <w:rPr>
                          <w:b/>
                          <w:sz w:val="40"/>
                          <w:szCs w:val="40"/>
                        </w:rPr>
                        <w:t xml:space="preserve">Value-Added Services </w:t>
                      </w:r>
                    </w:p>
                  </w:txbxContent>
                </v:textbox>
                <w10:wrap type="tight" anchorx="margin" anchory="margin"/>
              </v:shape>
            </w:pict>
          </mc:Fallback>
        </mc:AlternateContent>
      </w:r>
      <w:r w:rsidR="005054B2" w:rsidRPr="005054B2">
        <w:rPr>
          <w:rFonts w:ascii="Arial" w:hAnsi="Arial" w:cs="Arial"/>
          <w:b/>
          <w:color w:val="222222"/>
          <w:sz w:val="24"/>
          <w:szCs w:val="24"/>
          <w:shd w:val="clear" w:color="auto" w:fill="FFFFFF"/>
        </w:rPr>
        <w:t>Objective</w:t>
      </w:r>
      <w:r w:rsidR="00EB4D53">
        <w:rPr>
          <w:rFonts w:ascii="Arial" w:hAnsi="Arial" w:cs="Arial"/>
          <w:b/>
          <w:color w:val="222222"/>
          <w:sz w:val="24"/>
          <w:szCs w:val="24"/>
          <w:shd w:val="clear" w:color="auto" w:fill="FFFFFF"/>
        </w:rPr>
        <w:t>(</w:t>
      </w:r>
      <w:r w:rsidR="005054B2" w:rsidRPr="005054B2">
        <w:rPr>
          <w:rFonts w:ascii="Arial" w:hAnsi="Arial" w:cs="Arial"/>
          <w:b/>
          <w:color w:val="222222"/>
          <w:sz w:val="24"/>
          <w:szCs w:val="24"/>
          <w:shd w:val="clear" w:color="auto" w:fill="FFFFFF"/>
        </w:rPr>
        <w:t>s</w:t>
      </w:r>
      <w:r w:rsidR="00EB4D53">
        <w:rPr>
          <w:rFonts w:ascii="Arial" w:hAnsi="Arial" w:cs="Arial"/>
          <w:b/>
          <w:color w:val="222222"/>
          <w:sz w:val="24"/>
          <w:szCs w:val="24"/>
          <w:shd w:val="clear" w:color="auto" w:fill="FFFFFF"/>
        </w:rPr>
        <w:t>)</w:t>
      </w:r>
      <w:r w:rsidR="005054B2" w:rsidRPr="005054B2">
        <w:rPr>
          <w:rFonts w:ascii="Arial" w:hAnsi="Arial" w:cs="Arial"/>
          <w:b/>
          <w:color w:val="222222"/>
          <w:sz w:val="24"/>
          <w:szCs w:val="24"/>
          <w:shd w:val="clear" w:color="auto" w:fill="FFFFFF"/>
        </w:rPr>
        <w:t>:</w:t>
      </w:r>
    </w:p>
    <w:p w14:paraId="366D0376" w14:textId="77777777" w:rsidR="004F762A" w:rsidRPr="004F762A" w:rsidRDefault="004F762A" w:rsidP="004F762A">
      <w:pPr>
        <w:tabs>
          <w:tab w:val="num" w:pos="1080"/>
        </w:tabs>
        <w:spacing w:after="0" w:line="240" w:lineRule="auto"/>
        <w:rPr>
          <w:rFonts w:ascii="Calibri" w:hAnsi="Calibri"/>
          <w:sz w:val="20"/>
          <w:szCs w:val="16"/>
        </w:rPr>
      </w:pPr>
      <w:bookmarkStart w:id="0" w:name="_Hlk46987407"/>
      <w:r w:rsidRPr="004F762A">
        <w:rPr>
          <w:rFonts w:ascii="Calibri" w:hAnsi="Calibri"/>
          <w:sz w:val="20"/>
          <w:szCs w:val="16"/>
        </w:rPr>
        <w:t xml:space="preserve">Students will </w:t>
      </w:r>
      <w:bookmarkEnd w:id="0"/>
      <w:r w:rsidRPr="004F762A">
        <w:rPr>
          <w:rFonts w:ascii="Calibri" w:hAnsi="Calibri"/>
          <w:sz w:val="20"/>
          <w:szCs w:val="16"/>
        </w:rPr>
        <w:t>analyze the logistics operations of a specific retail company for value-added services that maintains competitiveness in the industry</w:t>
      </w:r>
    </w:p>
    <w:p w14:paraId="000762FC" w14:textId="77777777" w:rsidR="004F762A" w:rsidRDefault="004F762A" w:rsidP="004F762A">
      <w:pPr>
        <w:spacing w:after="0"/>
        <w:rPr>
          <w:rFonts w:ascii="Arial" w:hAnsi="Arial" w:cs="Arial"/>
          <w:b/>
          <w:color w:val="222222"/>
          <w:sz w:val="24"/>
          <w:szCs w:val="24"/>
          <w:shd w:val="clear" w:color="auto" w:fill="FFFFFF"/>
        </w:rPr>
      </w:pPr>
    </w:p>
    <w:p w14:paraId="147DE17C" w14:textId="65CCF5C6" w:rsidR="005054B2" w:rsidRPr="003935ED" w:rsidRDefault="005054B2" w:rsidP="004F762A">
      <w:pPr>
        <w:spacing w:after="0"/>
        <w:rPr>
          <w:rFonts w:ascii="Arial" w:hAnsi="Arial" w:cs="Arial"/>
          <w:b/>
          <w:i/>
          <w:color w:val="222222"/>
          <w:shd w:val="clear" w:color="auto" w:fill="FFFFFF"/>
        </w:rPr>
      </w:pPr>
      <w:r w:rsidRPr="005054B2">
        <w:rPr>
          <w:rFonts w:ascii="Arial" w:hAnsi="Arial" w:cs="Arial"/>
          <w:b/>
          <w:color w:val="222222"/>
          <w:sz w:val="24"/>
          <w:szCs w:val="24"/>
          <w:shd w:val="clear" w:color="auto" w:fill="FFFFFF"/>
        </w:rPr>
        <w:t>TN State</w:t>
      </w:r>
      <w:r w:rsidR="004F762A">
        <w:rPr>
          <w:rFonts w:ascii="Arial" w:hAnsi="Arial" w:cs="Arial"/>
          <w:b/>
          <w:color w:val="222222"/>
          <w:sz w:val="24"/>
          <w:szCs w:val="24"/>
          <w:shd w:val="clear" w:color="auto" w:fill="FFFFFF"/>
        </w:rPr>
        <w:t xml:space="preserve"> CTE</w:t>
      </w:r>
      <w:r w:rsidRPr="005054B2">
        <w:rPr>
          <w:rFonts w:ascii="Arial" w:hAnsi="Arial" w:cs="Arial"/>
          <w:b/>
          <w:color w:val="222222"/>
          <w:sz w:val="24"/>
          <w:szCs w:val="24"/>
          <w:shd w:val="clear" w:color="auto" w:fill="FFFFFF"/>
        </w:rPr>
        <w:t xml:space="preserve"> Standard:</w:t>
      </w:r>
      <w:r>
        <w:rPr>
          <w:rFonts w:ascii="Arial" w:hAnsi="Arial" w:cs="Arial"/>
          <w:b/>
          <w:color w:val="222222"/>
          <w:sz w:val="24"/>
          <w:szCs w:val="24"/>
          <w:shd w:val="clear" w:color="auto" w:fill="FFFFFF"/>
        </w:rPr>
        <w:t xml:space="preserve"> </w:t>
      </w:r>
      <w:r w:rsidR="004F762A">
        <w:rPr>
          <w:rFonts w:ascii="Arial" w:hAnsi="Arial" w:cs="Arial"/>
          <w:b/>
          <w:color w:val="222222"/>
          <w:sz w:val="24"/>
          <w:szCs w:val="24"/>
          <w:shd w:val="clear" w:color="auto" w:fill="FFFFFF"/>
        </w:rPr>
        <w:t>Trends #20</w:t>
      </w:r>
    </w:p>
    <w:p w14:paraId="420370CA" w14:textId="00196DE1" w:rsidR="004F762A" w:rsidRDefault="004F762A" w:rsidP="004F762A">
      <w:pPr>
        <w:spacing w:after="0"/>
        <w:rPr>
          <w:rFonts w:ascii="Calibri" w:hAnsi="Calibri"/>
          <w:sz w:val="20"/>
          <w:szCs w:val="16"/>
        </w:rPr>
      </w:pPr>
      <w:r w:rsidRPr="0097689E">
        <w:rPr>
          <w:rFonts w:ascii="Calibri" w:hAnsi="Calibri"/>
          <w:sz w:val="20"/>
          <w:szCs w:val="16"/>
        </w:rPr>
        <w:t>Analyze case studies of the logistics operations of various retail companies to see how they plan for and adjust their operations to remain competitive with companies such as Amazon, Wal</w:t>
      </w:r>
      <w:r>
        <w:rPr>
          <w:rFonts w:ascii="Calibri" w:hAnsi="Calibri"/>
          <w:sz w:val="20"/>
          <w:szCs w:val="16"/>
        </w:rPr>
        <w:t>-</w:t>
      </w:r>
      <w:r w:rsidRPr="0097689E">
        <w:rPr>
          <w:rFonts w:ascii="Calibri" w:hAnsi="Calibri"/>
          <w:sz w:val="20"/>
          <w:szCs w:val="16"/>
        </w:rPr>
        <w:t>Mart, and Kroger.</w:t>
      </w:r>
    </w:p>
    <w:p w14:paraId="6A990F27" w14:textId="0CE730C7" w:rsidR="004F762A" w:rsidRDefault="004F762A" w:rsidP="004F762A">
      <w:pPr>
        <w:spacing w:after="0"/>
        <w:rPr>
          <w:rFonts w:ascii="Calibri" w:hAnsi="Calibri"/>
          <w:sz w:val="20"/>
          <w:szCs w:val="16"/>
        </w:rPr>
      </w:pPr>
    </w:p>
    <w:p w14:paraId="1C46E8BC" w14:textId="53627380" w:rsidR="004F762A" w:rsidRPr="004F762A" w:rsidRDefault="004F762A" w:rsidP="004F762A">
      <w:pPr>
        <w:spacing w:after="0"/>
        <w:rPr>
          <w:rFonts w:ascii="Arial" w:hAnsi="Arial" w:cs="Arial"/>
          <w:b/>
          <w:color w:val="222222"/>
          <w:sz w:val="24"/>
          <w:szCs w:val="24"/>
          <w:shd w:val="clear" w:color="auto" w:fill="FFFFFF"/>
        </w:rPr>
      </w:pPr>
      <w:r w:rsidRPr="004F762A">
        <w:rPr>
          <w:rFonts w:ascii="Arial" w:hAnsi="Arial" w:cs="Arial"/>
          <w:b/>
          <w:color w:val="222222"/>
          <w:sz w:val="24"/>
          <w:szCs w:val="24"/>
          <w:shd w:val="clear" w:color="auto" w:fill="FFFFFF"/>
        </w:rPr>
        <w:t>Grading</w:t>
      </w:r>
    </w:p>
    <w:p w14:paraId="02F5CB72" w14:textId="46C3D694" w:rsidR="004F762A" w:rsidRDefault="004F762A" w:rsidP="004F762A">
      <w:pPr>
        <w:spacing w:after="0"/>
        <w:rPr>
          <w:rFonts w:ascii="Calibri" w:hAnsi="Calibri"/>
          <w:sz w:val="20"/>
          <w:szCs w:val="16"/>
        </w:rPr>
      </w:pPr>
      <w:r>
        <w:rPr>
          <w:rFonts w:ascii="Calibri" w:hAnsi="Calibri"/>
          <w:sz w:val="20"/>
          <w:szCs w:val="16"/>
        </w:rPr>
        <w:t>Activity is worth 100 points and will be graded based upon completion.</w:t>
      </w:r>
    </w:p>
    <w:p w14:paraId="620BB7F7" w14:textId="118BDA7A" w:rsidR="004F762A" w:rsidRPr="0097689E" w:rsidRDefault="004F762A" w:rsidP="004F762A">
      <w:pPr>
        <w:spacing w:after="0"/>
        <w:rPr>
          <w:rFonts w:ascii="Calibri" w:hAnsi="Calibri"/>
          <w:sz w:val="20"/>
          <w:szCs w:val="16"/>
        </w:rPr>
      </w:pPr>
      <w:r>
        <w:rPr>
          <w:rFonts w:ascii="Calibri" w:hAnsi="Calibri"/>
          <w:noProof/>
          <w:sz w:val="20"/>
          <w:szCs w:val="16"/>
        </w:rPr>
        <mc:AlternateContent>
          <mc:Choice Requires="wps">
            <w:drawing>
              <wp:anchor distT="0" distB="0" distL="114300" distR="114300" simplePos="0" relativeHeight="251661312" behindDoc="0" locked="0" layoutInCell="1" allowOverlap="1" wp14:anchorId="3D492ACD" wp14:editId="283E34AE">
                <wp:simplePos x="0" y="0"/>
                <wp:positionH relativeFrom="column">
                  <wp:posOffset>-9526</wp:posOffset>
                </wp:positionH>
                <wp:positionV relativeFrom="paragraph">
                  <wp:posOffset>130810</wp:posOffset>
                </wp:positionV>
                <wp:extent cx="64865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486525"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D7658D"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10.3pt" to="510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" strokecolor="#538135 [2409]" strokeweight="1.5pt">
                <v:stroke joinstyle="miter"/>
              </v:line>
            </w:pict>
          </mc:Fallback>
        </mc:AlternateContent>
      </w:r>
    </w:p>
    <w:p w14:paraId="7FC1B01B" w14:textId="2A185C55" w:rsidR="006E439D" w:rsidRPr="003935ED" w:rsidRDefault="006E439D" w:rsidP="004F762A">
      <w:pPr>
        <w:spacing w:after="0"/>
        <w:ind w:left="1440"/>
        <w:rPr>
          <w:rFonts w:ascii="Arial" w:hAnsi="Arial" w:cs="Arial"/>
          <w:color w:val="222222"/>
          <w:sz w:val="24"/>
          <w:szCs w:val="24"/>
          <w:shd w:val="clear" w:color="auto" w:fill="FFFFFF"/>
        </w:rPr>
      </w:pPr>
    </w:p>
    <w:p w14:paraId="448DFAF6" w14:textId="77777777" w:rsidR="006E439D" w:rsidRPr="00AE2581" w:rsidRDefault="00AE2581">
      <w:pPr>
        <w:rPr>
          <w:rFonts w:ascii="Arial" w:hAnsi="Arial" w:cs="Arial"/>
          <w:color w:val="222222"/>
          <w:shd w:val="clear" w:color="auto" w:fill="FFFFFF"/>
        </w:rPr>
      </w:pPr>
      <w:r>
        <w:rPr>
          <w:rFonts w:ascii="Arial" w:hAnsi="Arial" w:cs="Arial"/>
          <w:b/>
          <w:i/>
          <w:color w:val="222222"/>
          <w:u w:val="single"/>
          <w:shd w:val="clear" w:color="auto" w:fill="FFFFFF"/>
        </w:rPr>
        <w:t>Scenario</w:t>
      </w:r>
    </w:p>
    <w:p w14:paraId="15E192A6" w14:textId="77777777" w:rsidR="00DF2CE0" w:rsidRDefault="008D569F">
      <w:pPr>
        <w:rPr>
          <w:rFonts w:ascii="Arial" w:hAnsi="Arial" w:cs="Arial"/>
          <w:color w:val="222222"/>
          <w:shd w:val="clear" w:color="auto" w:fill="FFFFFF"/>
        </w:rPr>
      </w:pPr>
      <w:r>
        <w:rPr>
          <w:rFonts w:ascii="Arial" w:hAnsi="Arial" w:cs="Arial"/>
          <w:color w:val="222222"/>
          <w:shd w:val="clear" w:color="auto" w:fill="FFFFFF"/>
        </w:rPr>
        <w:t>Developing a sustainable </w:t>
      </w:r>
      <w:r>
        <w:rPr>
          <w:rFonts w:ascii="Arial" w:hAnsi="Arial" w:cs="Arial"/>
          <w:b/>
          <w:bCs/>
          <w:color w:val="222222"/>
          <w:shd w:val="clear" w:color="auto" w:fill="FFFFFF"/>
        </w:rPr>
        <w:t>competitive advantage in supply chain</w:t>
      </w:r>
      <w:r w:rsidR="0033283B">
        <w:rPr>
          <w:rFonts w:ascii="Arial" w:hAnsi="Arial" w:cs="Arial"/>
          <w:color w:val="222222"/>
          <w:shd w:val="clear" w:color="auto" w:fill="FFFFFF"/>
        </w:rPr>
        <w:t xml:space="preserve"> requires a </w:t>
      </w:r>
      <w:r>
        <w:rPr>
          <w:rFonts w:ascii="Arial" w:hAnsi="Arial" w:cs="Arial"/>
          <w:color w:val="222222"/>
          <w:shd w:val="clear" w:color="auto" w:fill="FFFFFF"/>
        </w:rPr>
        <w:t>focus on creating value in a company. A </w:t>
      </w:r>
      <w:r>
        <w:rPr>
          <w:rFonts w:ascii="Arial" w:hAnsi="Arial" w:cs="Arial"/>
          <w:b/>
          <w:bCs/>
          <w:color w:val="222222"/>
          <w:shd w:val="clear" w:color="auto" w:fill="FFFFFF"/>
        </w:rPr>
        <w:t>supply chain</w:t>
      </w:r>
      <w:r>
        <w:rPr>
          <w:rFonts w:ascii="Arial" w:hAnsi="Arial" w:cs="Arial"/>
          <w:color w:val="222222"/>
          <w:shd w:val="clear" w:color="auto" w:fill="FFFFFF"/>
        </w:rPr>
        <w:t> needs to be viewed as a "value </w:t>
      </w:r>
      <w:r>
        <w:rPr>
          <w:rFonts w:ascii="Arial" w:hAnsi="Arial" w:cs="Arial"/>
          <w:b/>
          <w:bCs/>
          <w:color w:val="222222"/>
          <w:shd w:val="clear" w:color="auto" w:fill="FFFFFF"/>
        </w:rPr>
        <w:t>chain</w:t>
      </w:r>
      <w:r>
        <w:rPr>
          <w:rFonts w:ascii="Arial" w:hAnsi="Arial" w:cs="Arial"/>
          <w:color w:val="222222"/>
          <w:shd w:val="clear" w:color="auto" w:fill="FFFFFF"/>
        </w:rPr>
        <w:t>," in which all participants are truly integrated and share a common vision of goals, processes and information sharing.</w:t>
      </w:r>
      <w:r w:rsidR="0033283B">
        <w:rPr>
          <w:rFonts w:ascii="Arial" w:hAnsi="Arial" w:cs="Arial"/>
          <w:color w:val="222222"/>
          <w:shd w:val="clear" w:color="auto" w:fill="FFFFFF"/>
        </w:rPr>
        <w:t xml:space="preserve"> Supply chain can be a strategic asset to support a company’s innovation, quality, customer service and cost.</w:t>
      </w:r>
    </w:p>
    <w:p w14:paraId="09C3B7A2" w14:textId="77777777" w:rsidR="0033283B" w:rsidRDefault="00A16E7E">
      <w:pPr>
        <w:rPr>
          <w:rFonts w:ascii="Arial" w:hAnsi="Arial" w:cs="Arial"/>
          <w:color w:val="222222"/>
          <w:shd w:val="clear" w:color="auto" w:fill="FFFFFF"/>
        </w:rPr>
      </w:pPr>
      <w:r>
        <w:rPr>
          <w:rFonts w:ascii="Arial" w:hAnsi="Arial" w:cs="Arial"/>
          <w:color w:val="222222"/>
          <w:shd w:val="clear" w:color="auto" w:fill="FFFFFF"/>
        </w:rPr>
        <w:t xml:space="preserve">As consumer preferences have become </w:t>
      </w:r>
      <w:r w:rsidR="00CD0A0B">
        <w:rPr>
          <w:rFonts w:ascii="Arial" w:hAnsi="Arial" w:cs="Arial"/>
          <w:color w:val="222222"/>
          <w:shd w:val="clear" w:color="auto" w:fill="FFFFFF"/>
        </w:rPr>
        <w:t>more personalized and timelier</w:t>
      </w:r>
      <w:r>
        <w:rPr>
          <w:rFonts w:ascii="Arial" w:hAnsi="Arial" w:cs="Arial"/>
          <w:color w:val="222222"/>
          <w:shd w:val="clear" w:color="auto" w:fill="FFFFFF"/>
        </w:rPr>
        <w:t>, a</w:t>
      </w:r>
      <w:r w:rsidR="0033283B">
        <w:rPr>
          <w:rFonts w:ascii="Arial" w:hAnsi="Arial" w:cs="Arial"/>
          <w:color w:val="222222"/>
          <w:shd w:val="clear" w:color="auto" w:fill="FFFFFF"/>
        </w:rPr>
        <w:t xml:space="preserve"> company sometimes needs to offer services beyond its “core competencies” </w:t>
      </w:r>
      <w:r w:rsidR="00B161A5">
        <w:rPr>
          <w:rFonts w:ascii="Arial" w:hAnsi="Arial" w:cs="Arial"/>
          <w:color w:val="222222"/>
          <w:shd w:val="clear" w:color="auto" w:fill="FFFFFF"/>
        </w:rPr>
        <w:t>to</w:t>
      </w:r>
      <w:r w:rsidR="0033283B">
        <w:rPr>
          <w:rFonts w:ascii="Arial" w:hAnsi="Arial" w:cs="Arial"/>
          <w:color w:val="222222"/>
          <w:shd w:val="clear" w:color="auto" w:fill="FFFFFF"/>
        </w:rPr>
        <w:t xml:space="preserve"> keep present customers from going to the competition or to attract and retain new customers. These are called “value-added services” and can </w:t>
      </w:r>
      <w:r>
        <w:rPr>
          <w:rFonts w:ascii="Arial" w:hAnsi="Arial" w:cs="Arial"/>
          <w:color w:val="222222"/>
          <w:shd w:val="clear" w:color="auto" w:fill="FFFFFF"/>
        </w:rPr>
        <w:t>help give your company that competitive edge that is needed today to catapult sales to a new level. Value-added services can expand your product offerings, getting products on the shelfs, managing inventory more efficiently, and manage transportation costs.</w:t>
      </w:r>
    </w:p>
    <w:p w14:paraId="1CEA4AFD" w14:textId="7577CE93" w:rsidR="004F762A" w:rsidRDefault="004410CB">
      <w:pPr>
        <w:rPr>
          <w:rFonts w:ascii="Arial" w:hAnsi="Arial" w:cs="Arial"/>
          <w:color w:val="222222"/>
          <w:shd w:val="clear" w:color="auto" w:fill="FFFFFF"/>
        </w:rPr>
      </w:pPr>
      <w:r>
        <w:rPr>
          <w:rFonts w:ascii="Arial" w:hAnsi="Arial" w:cs="Arial"/>
          <w:color w:val="222222"/>
          <w:shd w:val="clear" w:color="auto" w:fill="FFFFFF"/>
        </w:rPr>
        <w:t>You are a Logistics Consultant for a company that specializes in</w:t>
      </w:r>
      <w:r w:rsidR="00CF5EF4">
        <w:rPr>
          <w:rFonts w:ascii="Arial" w:hAnsi="Arial" w:cs="Arial"/>
          <w:color w:val="222222"/>
          <w:shd w:val="clear" w:color="auto" w:fill="FFFFFF"/>
        </w:rPr>
        <w:t xml:space="preserve"> value-added</w:t>
      </w:r>
      <w:r>
        <w:rPr>
          <w:rFonts w:ascii="Arial" w:hAnsi="Arial" w:cs="Arial"/>
          <w:color w:val="222222"/>
          <w:shd w:val="clear" w:color="auto" w:fill="FFFFFF"/>
        </w:rPr>
        <w:t xml:space="preserve"> </w:t>
      </w:r>
      <w:r w:rsidR="004F762A">
        <w:rPr>
          <w:rFonts w:ascii="Arial" w:hAnsi="Arial" w:cs="Arial"/>
          <w:color w:val="222222"/>
          <w:shd w:val="clear" w:color="auto" w:fill="FFFFFF"/>
        </w:rPr>
        <w:t>services</w:t>
      </w:r>
      <w:r w:rsidR="00CF5EF4">
        <w:rPr>
          <w:rFonts w:ascii="Arial" w:hAnsi="Arial" w:cs="Arial"/>
          <w:color w:val="222222"/>
          <w:shd w:val="clear" w:color="auto" w:fill="FFFFFF"/>
        </w:rPr>
        <w:t>.</w:t>
      </w:r>
      <w:r w:rsidR="004F762A">
        <w:rPr>
          <w:rFonts w:ascii="Arial" w:hAnsi="Arial" w:cs="Arial"/>
          <w:color w:val="222222"/>
          <w:shd w:val="clear" w:color="auto" w:fill="FFFFFF"/>
        </w:rPr>
        <w:t xml:space="preserve"> You have been assigned a company to evaluate to see how they plan for and adjust their operations to remain competitive in the marketplace. During your evaluation, you will need to compare your specific company to a major competitor. For example, if you are assigned Target, you will compare it to Wal-Mart.</w:t>
      </w:r>
    </w:p>
    <w:p w14:paraId="103CD5AA" w14:textId="1549CC35" w:rsidR="004F762A" w:rsidRDefault="004F762A">
      <w:pPr>
        <w:rPr>
          <w:rFonts w:ascii="Arial" w:hAnsi="Arial" w:cs="Arial"/>
          <w:color w:val="222222"/>
          <w:shd w:val="clear" w:color="auto" w:fill="FFFFFF"/>
        </w:rPr>
      </w:pPr>
      <w:r>
        <w:rPr>
          <w:rFonts w:ascii="Arial" w:hAnsi="Arial" w:cs="Arial"/>
          <w:color w:val="222222"/>
          <w:shd w:val="clear" w:color="auto" w:fill="FFFFFF"/>
        </w:rPr>
        <w:br w:type="page"/>
      </w:r>
    </w:p>
    <w:p w14:paraId="4B2BD21D" w14:textId="77777777" w:rsidR="004F762A" w:rsidRDefault="004F762A">
      <w:pPr>
        <w:rPr>
          <w:rFonts w:ascii="Arial" w:hAnsi="Arial" w:cs="Arial"/>
          <w:color w:val="222222"/>
          <w:shd w:val="clear" w:color="auto" w:fill="FFFFFF"/>
        </w:rPr>
      </w:pPr>
    </w:p>
    <w:p w14:paraId="5B51F823" w14:textId="3700DC17" w:rsidR="00C84C51" w:rsidRDefault="00C84C51" w:rsidP="00C84C51">
      <w:pPr>
        <w:rPr>
          <w:rFonts w:ascii="Arial" w:hAnsi="Arial" w:cs="Arial"/>
          <w:color w:val="222222"/>
          <w:shd w:val="clear" w:color="auto" w:fill="FFFFFF"/>
        </w:rPr>
      </w:pPr>
      <w:r>
        <w:rPr>
          <w:rFonts w:ascii="Arial" w:hAnsi="Arial" w:cs="Arial"/>
          <w:color w:val="222222"/>
          <w:shd w:val="clear" w:color="auto" w:fill="FFFFFF"/>
        </w:rPr>
        <w:t>You will need to complete the following research</w:t>
      </w:r>
      <w:r w:rsidR="004F762A">
        <w:rPr>
          <w:rFonts w:ascii="Arial" w:hAnsi="Arial" w:cs="Arial"/>
          <w:color w:val="222222"/>
          <w:shd w:val="clear" w:color="auto" w:fill="FFFFFF"/>
        </w:rPr>
        <w:t>:</w:t>
      </w:r>
    </w:p>
    <w:p w14:paraId="72A94A07" w14:textId="77777777" w:rsidR="00C84C51" w:rsidRPr="00C84C51" w:rsidRDefault="00C84C51" w:rsidP="00C84C51">
      <w:pPr>
        <w:pStyle w:val="ListParagraph"/>
        <w:numPr>
          <w:ilvl w:val="0"/>
          <w:numId w:val="2"/>
        </w:numPr>
        <w:rPr>
          <w:rFonts w:ascii="Arial" w:hAnsi="Arial" w:cs="Arial"/>
          <w:color w:val="222222"/>
          <w:shd w:val="clear" w:color="auto" w:fill="FFFFFF"/>
        </w:rPr>
      </w:pPr>
      <w:r w:rsidRPr="00C84C51">
        <w:rPr>
          <w:rFonts w:ascii="Arial" w:hAnsi="Arial" w:cs="Arial"/>
          <w:color w:val="222222"/>
          <w:shd w:val="clear" w:color="auto" w:fill="FFFFFF"/>
        </w:rPr>
        <w:t xml:space="preserve">Research and study the current products, </w:t>
      </w:r>
      <w:proofErr w:type="gramStart"/>
      <w:r w:rsidRPr="00C84C51">
        <w:rPr>
          <w:rFonts w:ascii="Arial" w:hAnsi="Arial" w:cs="Arial"/>
          <w:color w:val="222222"/>
          <w:shd w:val="clear" w:color="auto" w:fill="FFFFFF"/>
        </w:rPr>
        <w:t>operations</w:t>
      </w:r>
      <w:proofErr w:type="gramEnd"/>
      <w:r w:rsidRPr="00C84C51">
        <w:rPr>
          <w:rFonts w:ascii="Arial" w:hAnsi="Arial" w:cs="Arial"/>
          <w:color w:val="222222"/>
          <w:shd w:val="clear" w:color="auto" w:fill="FFFFFF"/>
        </w:rPr>
        <w:t xml:space="preserve"> and s</w:t>
      </w:r>
      <w:r w:rsidR="007B4773">
        <w:rPr>
          <w:rFonts w:ascii="Arial" w:hAnsi="Arial" w:cs="Arial"/>
          <w:color w:val="222222"/>
          <w:shd w:val="clear" w:color="auto" w:fill="FFFFFF"/>
        </w:rPr>
        <w:t>ervice offerings of the company</w:t>
      </w:r>
    </w:p>
    <w:p w14:paraId="3AFB2558" w14:textId="6ABB8384" w:rsidR="00C84C51" w:rsidRDefault="00C84C51" w:rsidP="00C84C51">
      <w:pPr>
        <w:pStyle w:val="ListParagraph"/>
        <w:numPr>
          <w:ilvl w:val="0"/>
          <w:numId w:val="2"/>
        </w:numPr>
        <w:rPr>
          <w:rFonts w:ascii="Arial" w:hAnsi="Arial" w:cs="Arial"/>
          <w:color w:val="222222"/>
          <w:shd w:val="clear" w:color="auto" w:fill="FFFFFF"/>
        </w:rPr>
      </w:pPr>
      <w:r w:rsidRPr="00C84C51">
        <w:rPr>
          <w:rFonts w:ascii="Arial" w:hAnsi="Arial" w:cs="Arial"/>
          <w:color w:val="222222"/>
          <w:shd w:val="clear" w:color="auto" w:fill="FFFFFF"/>
        </w:rPr>
        <w:t>Outline the competition</w:t>
      </w:r>
      <w:r w:rsidR="007B4773">
        <w:rPr>
          <w:rFonts w:ascii="Arial" w:hAnsi="Arial" w:cs="Arial"/>
          <w:color w:val="222222"/>
          <w:shd w:val="clear" w:color="auto" w:fill="FFFFFF"/>
        </w:rPr>
        <w:t xml:space="preserve"> from </w:t>
      </w:r>
      <w:r w:rsidR="004F762A">
        <w:rPr>
          <w:rFonts w:ascii="Arial" w:hAnsi="Arial" w:cs="Arial"/>
          <w:color w:val="222222"/>
          <w:shd w:val="clear" w:color="auto" w:fill="FFFFFF"/>
        </w:rPr>
        <w:t>another company that is your main competitor</w:t>
      </w:r>
    </w:p>
    <w:p w14:paraId="36B14A2D" w14:textId="20B90E31" w:rsidR="004F762A" w:rsidRDefault="004F762A" w:rsidP="00C84C51">
      <w:pPr>
        <w:pStyle w:val="ListParagraph"/>
        <w:numPr>
          <w:ilvl w:val="0"/>
          <w:numId w:val="2"/>
        </w:numPr>
        <w:rPr>
          <w:rFonts w:ascii="Arial" w:hAnsi="Arial" w:cs="Arial"/>
          <w:color w:val="222222"/>
          <w:shd w:val="clear" w:color="auto" w:fill="FFFFFF"/>
        </w:rPr>
      </w:pPr>
      <w:r>
        <w:rPr>
          <w:rFonts w:ascii="Arial" w:hAnsi="Arial" w:cs="Arial"/>
          <w:color w:val="222222"/>
          <w:shd w:val="clear" w:color="auto" w:fill="FFFFFF"/>
        </w:rPr>
        <w:t>Outline the value-added service(s) provided by both your company and that of your competitor (set this up in table)</w:t>
      </w:r>
    </w:p>
    <w:p w14:paraId="76623FC5" w14:textId="6B287999" w:rsidR="004F762A" w:rsidRDefault="004F762A" w:rsidP="00C84C51">
      <w:pPr>
        <w:pStyle w:val="ListParagraph"/>
        <w:numPr>
          <w:ilvl w:val="0"/>
          <w:numId w:val="2"/>
        </w:numPr>
        <w:rPr>
          <w:rFonts w:ascii="Arial" w:hAnsi="Arial" w:cs="Arial"/>
          <w:color w:val="222222"/>
          <w:shd w:val="clear" w:color="auto" w:fill="FFFFFF"/>
        </w:rPr>
      </w:pPr>
      <w:r>
        <w:rPr>
          <w:rFonts w:ascii="Arial" w:hAnsi="Arial" w:cs="Arial"/>
          <w:color w:val="222222"/>
          <w:shd w:val="clear" w:color="auto" w:fill="FFFFFF"/>
        </w:rPr>
        <w:t>In your opinion, write a statement on a value-added service your company could offer in the future that will make them more competitive in the marketplace</w:t>
      </w:r>
    </w:p>
    <w:p w14:paraId="0ACDE556" w14:textId="21C64609" w:rsidR="004F762A" w:rsidRDefault="004F762A" w:rsidP="004F762A">
      <w:pPr>
        <w:rPr>
          <w:rFonts w:ascii="Arial" w:hAnsi="Arial" w:cs="Arial"/>
          <w:color w:val="222222"/>
          <w:shd w:val="clear" w:color="auto" w:fill="FFFFFF"/>
        </w:rPr>
      </w:pPr>
    </w:p>
    <w:p w14:paraId="4E79866F" w14:textId="7EB5EB81" w:rsidR="004F762A" w:rsidRDefault="004F762A" w:rsidP="004F762A">
      <w:pPr>
        <w:rPr>
          <w:rFonts w:ascii="Arial" w:hAnsi="Arial" w:cs="Arial"/>
          <w:color w:val="222222"/>
          <w:shd w:val="clear" w:color="auto" w:fill="FFFFFF"/>
        </w:rPr>
      </w:pPr>
      <w:r>
        <w:rPr>
          <w:rFonts w:ascii="Arial" w:hAnsi="Arial" w:cs="Arial"/>
          <w:color w:val="222222"/>
          <w:shd w:val="clear" w:color="auto" w:fill="FFFFFF"/>
        </w:rPr>
        <w:t xml:space="preserve">Email your completed activity to </w:t>
      </w:r>
      <w:hyperlink r:id="rId8" w:history="1">
        <w:r w:rsidRPr="001B0A15">
          <w:rPr>
            <w:rStyle w:val="Hyperlink"/>
            <w:rFonts w:ascii="Arial" w:hAnsi="Arial" w:cs="Arial"/>
            <w:shd w:val="clear" w:color="auto" w:fill="FFFFFF"/>
          </w:rPr>
          <w:t>kavasschs@gmail.com</w:t>
        </w:r>
      </w:hyperlink>
    </w:p>
    <w:p w14:paraId="034DA655" w14:textId="77777777" w:rsidR="004F762A" w:rsidRPr="004F762A" w:rsidRDefault="004F762A" w:rsidP="004F762A">
      <w:pPr>
        <w:rPr>
          <w:rFonts w:ascii="Arial" w:hAnsi="Arial" w:cs="Arial"/>
          <w:color w:val="222222"/>
          <w:shd w:val="clear" w:color="auto" w:fill="FFFFFF"/>
        </w:rPr>
      </w:pPr>
    </w:p>
    <w:p w14:paraId="3C63095E" w14:textId="77777777" w:rsidR="007B4773" w:rsidRDefault="007B4773" w:rsidP="007B4773">
      <w:pPr>
        <w:rPr>
          <w:rFonts w:ascii="Arial" w:hAnsi="Arial" w:cs="Arial"/>
          <w:color w:val="222222"/>
          <w:shd w:val="clear" w:color="auto" w:fill="FFFFFF"/>
        </w:rPr>
      </w:pPr>
    </w:p>
    <w:sectPr w:rsidR="007B477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36848" w14:textId="77777777" w:rsidR="00A6785B" w:rsidRDefault="00A6785B" w:rsidP="004F762A">
      <w:pPr>
        <w:spacing w:after="0" w:line="240" w:lineRule="auto"/>
      </w:pPr>
      <w:r>
        <w:separator/>
      </w:r>
    </w:p>
  </w:endnote>
  <w:endnote w:type="continuationSeparator" w:id="0">
    <w:p w14:paraId="330C0447" w14:textId="77777777" w:rsidR="00A6785B" w:rsidRDefault="00A6785B" w:rsidP="004F7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4F762A" w14:paraId="2D3A6E6E" w14:textId="77777777" w:rsidTr="004F762A">
      <w:trPr>
        <w:trHeight w:hRule="exact" w:val="115"/>
        <w:jc w:val="center"/>
      </w:trPr>
      <w:tc>
        <w:tcPr>
          <w:tcW w:w="4686" w:type="dxa"/>
          <w:shd w:val="clear" w:color="auto" w:fill="A8D08D" w:themeFill="accent6" w:themeFillTint="99"/>
          <w:tcMar>
            <w:top w:w="0" w:type="dxa"/>
            <w:bottom w:w="0" w:type="dxa"/>
          </w:tcMar>
        </w:tcPr>
        <w:p w14:paraId="661119C4" w14:textId="77777777" w:rsidR="004F762A" w:rsidRDefault="004F762A">
          <w:pPr>
            <w:pStyle w:val="Header"/>
            <w:tabs>
              <w:tab w:val="clear" w:pos="4680"/>
              <w:tab w:val="clear" w:pos="9360"/>
            </w:tabs>
            <w:rPr>
              <w:caps/>
              <w:sz w:val="18"/>
            </w:rPr>
          </w:pPr>
        </w:p>
      </w:tc>
      <w:tc>
        <w:tcPr>
          <w:tcW w:w="4674" w:type="dxa"/>
          <w:shd w:val="clear" w:color="auto" w:fill="A8D08D" w:themeFill="accent6" w:themeFillTint="99"/>
          <w:tcMar>
            <w:top w:w="0" w:type="dxa"/>
            <w:bottom w:w="0" w:type="dxa"/>
          </w:tcMar>
        </w:tcPr>
        <w:p w14:paraId="391672AF" w14:textId="77777777" w:rsidR="004F762A" w:rsidRDefault="004F762A">
          <w:pPr>
            <w:pStyle w:val="Header"/>
            <w:tabs>
              <w:tab w:val="clear" w:pos="4680"/>
              <w:tab w:val="clear" w:pos="9360"/>
            </w:tabs>
            <w:jc w:val="right"/>
            <w:rPr>
              <w:caps/>
              <w:sz w:val="18"/>
            </w:rPr>
          </w:pPr>
        </w:p>
      </w:tc>
    </w:tr>
    <w:tr w:rsidR="004F762A" w14:paraId="2D0BD61E" w14:textId="77777777">
      <w:trPr>
        <w:jc w:val="center"/>
      </w:trPr>
      <w:sdt>
        <w:sdtPr>
          <w:rPr>
            <w:caps/>
            <w:color w:val="808080" w:themeColor="background1" w:themeShade="80"/>
            <w:sz w:val="18"/>
            <w:szCs w:val="18"/>
          </w:rPr>
          <w:alias w:val="Author"/>
          <w:tag w:val=""/>
          <w:id w:val="1534151868"/>
          <w:placeholder>
            <w:docPart w:val="291CE687DE7249A2BDA69C2FCFD6CC42"/>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35AB370C" w14:textId="52A5DA17" w:rsidR="004F762A" w:rsidRDefault="004F762A">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trends in supply chain unit</w:t>
              </w:r>
            </w:p>
          </w:tc>
        </w:sdtContent>
      </w:sdt>
      <w:tc>
        <w:tcPr>
          <w:tcW w:w="4674" w:type="dxa"/>
          <w:shd w:val="clear" w:color="auto" w:fill="auto"/>
          <w:vAlign w:val="center"/>
        </w:tcPr>
        <w:p w14:paraId="046B8CF9" w14:textId="7F8E673E" w:rsidR="004F762A" w:rsidRDefault="004F762A">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t xml:space="preserve">page </w:t>
          </w: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17F876A0" w14:textId="77777777" w:rsidR="004F762A" w:rsidRDefault="004F7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749D7" w14:textId="77777777" w:rsidR="00A6785B" w:rsidRDefault="00A6785B" w:rsidP="004F762A">
      <w:pPr>
        <w:spacing w:after="0" w:line="240" w:lineRule="auto"/>
      </w:pPr>
      <w:r>
        <w:separator/>
      </w:r>
    </w:p>
  </w:footnote>
  <w:footnote w:type="continuationSeparator" w:id="0">
    <w:p w14:paraId="58447349" w14:textId="77777777" w:rsidR="00A6785B" w:rsidRDefault="00A6785B" w:rsidP="004F76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15D7"/>
    <w:multiLevelType w:val="hybridMultilevel"/>
    <w:tmpl w:val="37CE35BA"/>
    <w:lvl w:ilvl="0" w:tplc="E318B34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7504A1"/>
    <w:multiLevelType w:val="hybridMultilevel"/>
    <w:tmpl w:val="8C8E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029CE"/>
    <w:multiLevelType w:val="hybridMultilevel"/>
    <w:tmpl w:val="FBEAD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370E97"/>
    <w:multiLevelType w:val="hybridMultilevel"/>
    <w:tmpl w:val="CF8A5B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D246A3"/>
    <w:multiLevelType w:val="hybridMultilevel"/>
    <w:tmpl w:val="782C9D6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A660A6"/>
    <w:multiLevelType w:val="hybridMultilevel"/>
    <w:tmpl w:val="F3D82906"/>
    <w:lvl w:ilvl="0" w:tplc="77A20F9A">
      <w:start w:val="1"/>
      <w:numFmt w:val="bullet"/>
      <w:lvlText w:val=""/>
      <w:lvlJc w:val="left"/>
      <w:pPr>
        <w:tabs>
          <w:tab w:val="num" w:pos="720"/>
        </w:tabs>
        <w:ind w:left="720" w:hanging="360"/>
      </w:pPr>
      <w:rPr>
        <w:rFonts w:ascii="Wingdings" w:hAnsi="Wingdings" w:hint="default"/>
        <w:b w:val="0"/>
      </w:rPr>
    </w:lvl>
    <w:lvl w:ilvl="1" w:tplc="0409000D">
      <w:start w:val="1"/>
      <w:numFmt w:val="bullet"/>
      <w:lvlText w:val=""/>
      <w:lvlJc w:val="left"/>
      <w:pPr>
        <w:tabs>
          <w:tab w:val="num" w:pos="1440"/>
        </w:tabs>
        <w:ind w:left="1440" w:hanging="360"/>
      </w:pPr>
      <w:rPr>
        <w:rFonts w:ascii="Wingdings" w:hAnsi="Wingding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69F"/>
    <w:rsid w:val="00163926"/>
    <w:rsid w:val="00241117"/>
    <w:rsid w:val="0033283B"/>
    <w:rsid w:val="003935ED"/>
    <w:rsid w:val="003D0F7A"/>
    <w:rsid w:val="004410CB"/>
    <w:rsid w:val="004F762A"/>
    <w:rsid w:val="005054B2"/>
    <w:rsid w:val="006E439D"/>
    <w:rsid w:val="007244A8"/>
    <w:rsid w:val="00753EDD"/>
    <w:rsid w:val="007706A7"/>
    <w:rsid w:val="00781CDA"/>
    <w:rsid w:val="007B4773"/>
    <w:rsid w:val="008D569F"/>
    <w:rsid w:val="00A16E7E"/>
    <w:rsid w:val="00A6785B"/>
    <w:rsid w:val="00AE2581"/>
    <w:rsid w:val="00B161A5"/>
    <w:rsid w:val="00BA2B8D"/>
    <w:rsid w:val="00BD4898"/>
    <w:rsid w:val="00C0271E"/>
    <w:rsid w:val="00C84C51"/>
    <w:rsid w:val="00C91D20"/>
    <w:rsid w:val="00CD0A0B"/>
    <w:rsid w:val="00CF5EF4"/>
    <w:rsid w:val="00DF2CE0"/>
    <w:rsid w:val="00EB4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A4208"/>
  <w15:chartTrackingRefBased/>
  <w15:docId w15:val="{C4AF39AC-C0EE-4E4D-8DF5-03492A8F8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EF4"/>
    <w:pPr>
      <w:ind w:left="720"/>
      <w:contextualSpacing/>
    </w:pPr>
  </w:style>
  <w:style w:type="character" w:styleId="Hyperlink">
    <w:name w:val="Hyperlink"/>
    <w:basedOn w:val="DefaultParagraphFont"/>
    <w:uiPriority w:val="99"/>
    <w:unhideWhenUsed/>
    <w:rsid w:val="00163926"/>
    <w:rPr>
      <w:color w:val="0563C1" w:themeColor="hyperlink"/>
      <w:u w:val="single"/>
    </w:rPr>
  </w:style>
  <w:style w:type="character" w:styleId="UnresolvedMention">
    <w:name w:val="Unresolved Mention"/>
    <w:basedOn w:val="DefaultParagraphFont"/>
    <w:uiPriority w:val="99"/>
    <w:semiHidden/>
    <w:unhideWhenUsed/>
    <w:rsid w:val="00163926"/>
    <w:rPr>
      <w:color w:val="605E5C"/>
      <w:shd w:val="clear" w:color="auto" w:fill="E1DFDD"/>
    </w:rPr>
  </w:style>
  <w:style w:type="paragraph" w:styleId="Header">
    <w:name w:val="header"/>
    <w:basedOn w:val="Normal"/>
    <w:link w:val="HeaderChar"/>
    <w:uiPriority w:val="99"/>
    <w:unhideWhenUsed/>
    <w:rsid w:val="004F7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62A"/>
  </w:style>
  <w:style w:type="paragraph" w:styleId="Footer">
    <w:name w:val="footer"/>
    <w:basedOn w:val="Normal"/>
    <w:link w:val="FooterChar"/>
    <w:uiPriority w:val="99"/>
    <w:unhideWhenUsed/>
    <w:rsid w:val="004F7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vasschs@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1CE687DE7249A2BDA69C2FCFD6CC42"/>
        <w:category>
          <w:name w:val="General"/>
          <w:gallery w:val="placeholder"/>
        </w:category>
        <w:types>
          <w:type w:val="bbPlcHdr"/>
        </w:types>
        <w:behaviors>
          <w:behavior w:val="content"/>
        </w:behaviors>
        <w:guid w:val="{CD61FAC1-01B2-47E8-9434-D3D71A380C0D}"/>
      </w:docPartPr>
      <w:docPartBody>
        <w:p w:rsidR="00000000" w:rsidRDefault="007A0B7E" w:rsidP="007A0B7E">
          <w:pPr>
            <w:pStyle w:val="291CE687DE7249A2BDA69C2FCFD6CC42"/>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B7E"/>
    <w:rsid w:val="007A0B7E"/>
    <w:rsid w:val="00E83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0B7E"/>
    <w:rPr>
      <w:color w:val="808080"/>
    </w:rPr>
  </w:style>
  <w:style w:type="paragraph" w:customStyle="1" w:styleId="291CE687DE7249A2BDA69C2FCFD6CC42">
    <w:name w:val="291CE687DE7249A2BDA69C2FCFD6CC42"/>
    <w:rsid w:val="007A0B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trends in supply chain unit</dc:creator>
  <cp:keywords/>
  <dc:description/>
  <cp:lastModifiedBy>ARIANE KAVASS</cp:lastModifiedBy>
  <cp:revision>3</cp:revision>
  <cp:lastPrinted>2019-03-07T13:20:00Z</cp:lastPrinted>
  <dcterms:created xsi:type="dcterms:W3CDTF">2019-03-07T13:20:00Z</dcterms:created>
  <dcterms:modified xsi:type="dcterms:W3CDTF">2020-08-11T10:29:00Z</dcterms:modified>
</cp:coreProperties>
</file>