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0DB5" w14:textId="4067F4F2" w:rsidR="003612BD" w:rsidRPr="00F01D4B" w:rsidRDefault="00C97A6E" w:rsidP="00C15467">
      <w:pPr>
        <w:tabs>
          <w:tab w:val="left" w:pos="795"/>
          <w:tab w:val="right" w:pos="10800"/>
        </w:tabs>
        <w:spacing w:before="120" w:after="0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ACTIVITY</w:t>
      </w:r>
      <w:r w:rsidR="00F01D4B" w:rsidRPr="00F01D4B">
        <w:rPr>
          <w:b/>
          <w:color w:val="4F6228" w:themeColor="accent3" w:themeShade="80"/>
          <w:sz w:val="28"/>
          <w:szCs w:val="28"/>
        </w:rPr>
        <w:t>:</w:t>
      </w:r>
      <w:r>
        <w:rPr>
          <w:b/>
          <w:color w:val="4F6228" w:themeColor="accent3" w:themeShade="80"/>
          <w:sz w:val="28"/>
          <w:szCs w:val="28"/>
        </w:rPr>
        <w:t xml:space="preserve"> SUPPLY CHAIN REACTION</w:t>
      </w:r>
      <w:r w:rsidR="00F01D4B" w:rsidRPr="00F01D4B">
        <w:rPr>
          <w:b/>
          <w:color w:val="4F6228" w:themeColor="accent3" w:themeShade="80"/>
          <w:sz w:val="28"/>
          <w:szCs w:val="28"/>
        </w:rPr>
        <w:t xml:space="preserve"> </w:t>
      </w:r>
      <w:bookmarkStart w:id="0" w:name="_GoBack"/>
      <w:bookmarkEnd w:id="0"/>
    </w:p>
    <w:p w14:paraId="0C5928A7" w14:textId="5F8A6C0F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685734">
        <w:rPr>
          <w:i/>
        </w:rPr>
        <w:t>After watching the video “Supply Chain Reaction” (</w:t>
      </w:r>
      <w:hyperlink r:id="rId8" w:history="1">
        <w:r w:rsidR="00685734" w:rsidRPr="00F733E6">
          <w:rPr>
            <w:rStyle w:val="Hyperlink"/>
          </w:rPr>
          <w:t>https://wetheeconomy.com/films/supply-chain-reaction/</w:t>
        </w:r>
      </w:hyperlink>
      <w:r w:rsidR="00685734">
        <w:t xml:space="preserve">), </w:t>
      </w:r>
      <w:r w:rsidR="00685734">
        <w:rPr>
          <w:i/>
        </w:rPr>
        <w:t xml:space="preserve">answer the following questions. Each question is worth </w:t>
      </w:r>
      <w:r w:rsidR="00685734">
        <w:rPr>
          <w:b/>
          <w:i/>
        </w:rPr>
        <w:t>5 points</w:t>
      </w:r>
      <w:r w:rsidR="00685734">
        <w:rPr>
          <w:i/>
        </w:rPr>
        <w:t xml:space="preserve"> for a total of </w:t>
      </w:r>
      <w:r w:rsidR="00685734">
        <w:rPr>
          <w:b/>
          <w:i/>
        </w:rPr>
        <w:t>50 points.</w:t>
      </w:r>
    </w:p>
    <w:p w14:paraId="5C605A62" w14:textId="1936FD5E" w:rsidR="00685734" w:rsidRDefault="00685734" w:rsidP="00046F21">
      <w:pPr>
        <w:tabs>
          <w:tab w:val="left" w:pos="795"/>
          <w:tab w:val="right" w:pos="10800"/>
        </w:tabs>
        <w:spacing w:after="0"/>
        <w:rPr>
          <w:i/>
        </w:rPr>
      </w:pPr>
    </w:p>
    <w:p w14:paraId="5B59468A" w14:textId="31D3A525" w:rsidR="00685734" w:rsidRDefault="004E547B" w:rsidP="00046F21">
      <w:pPr>
        <w:tabs>
          <w:tab w:val="left" w:pos="795"/>
          <w:tab w:val="right" w:pos="10800"/>
        </w:tabs>
        <w:spacing w:after="0"/>
        <w:rPr>
          <w:i/>
        </w:rPr>
      </w:pPr>
      <w:r w:rsidRPr="004D62D0">
        <w:rPr>
          <w:noProof/>
        </w:rPr>
        <w:drawing>
          <wp:anchor distT="0" distB="0" distL="114300" distR="114300" simplePos="0" relativeHeight="251658240" behindDoc="1" locked="0" layoutInCell="1" allowOverlap="1" wp14:anchorId="5B23279B" wp14:editId="3AFB780E">
            <wp:simplePos x="0" y="0"/>
            <wp:positionH relativeFrom="margin">
              <wp:posOffset>5981700</wp:posOffset>
            </wp:positionH>
            <wp:positionV relativeFrom="page">
              <wp:posOffset>2209800</wp:posOffset>
            </wp:positionV>
            <wp:extent cx="1076325" cy="1315085"/>
            <wp:effectExtent l="0" t="0" r="9525" b="0"/>
            <wp:wrapTight wrapText="bothSides">
              <wp:wrapPolygon edited="0">
                <wp:start x="0" y="0"/>
                <wp:lineTo x="0" y="21277"/>
                <wp:lineTo x="21409" y="21277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C3CA1" w14:textId="6BFF079B" w:rsidR="00685734" w:rsidRDefault="00685734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What is a supply chain?</w:t>
      </w:r>
    </w:p>
    <w:p w14:paraId="05296FF4" w14:textId="0CD79356" w:rsidR="004E547B" w:rsidRDefault="004E547B" w:rsidP="004E547B">
      <w:pPr>
        <w:tabs>
          <w:tab w:val="left" w:pos="795"/>
          <w:tab w:val="right" w:pos="10800"/>
        </w:tabs>
        <w:spacing w:after="0"/>
      </w:pPr>
    </w:p>
    <w:p w14:paraId="453C0C41" w14:textId="77777777" w:rsidR="004E547B" w:rsidRDefault="004E547B" w:rsidP="004E547B">
      <w:pPr>
        <w:tabs>
          <w:tab w:val="left" w:pos="795"/>
          <w:tab w:val="right" w:pos="10800"/>
        </w:tabs>
        <w:spacing w:after="0"/>
      </w:pPr>
    </w:p>
    <w:p w14:paraId="4E46CB13" w14:textId="154A8613" w:rsidR="00685734" w:rsidRDefault="00685734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What do human rights have to do with the supply chain?</w:t>
      </w:r>
      <w:r w:rsidR="004D62D0" w:rsidRPr="004D62D0">
        <w:rPr>
          <w:noProof/>
        </w:rPr>
        <w:t xml:space="preserve"> </w:t>
      </w:r>
    </w:p>
    <w:p w14:paraId="77EB8B06" w14:textId="2BAEF46E" w:rsidR="004E547B" w:rsidRDefault="004E547B" w:rsidP="004E547B">
      <w:pPr>
        <w:pStyle w:val="ListParagraph"/>
      </w:pPr>
    </w:p>
    <w:p w14:paraId="71E3D921" w14:textId="77777777" w:rsidR="004E547B" w:rsidRDefault="004E547B" w:rsidP="004E547B">
      <w:pPr>
        <w:pStyle w:val="ListParagraph"/>
      </w:pPr>
    </w:p>
    <w:p w14:paraId="42D7496C" w14:textId="20B1E218" w:rsidR="00685734" w:rsidRDefault="00685734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How many countries are involved in the production of your cell phone?</w:t>
      </w:r>
    </w:p>
    <w:p w14:paraId="633B7002" w14:textId="4D0DB788" w:rsidR="004E547B" w:rsidRDefault="004E547B" w:rsidP="004E547B">
      <w:pPr>
        <w:tabs>
          <w:tab w:val="left" w:pos="795"/>
          <w:tab w:val="right" w:pos="10800"/>
        </w:tabs>
        <w:spacing w:after="0"/>
      </w:pPr>
    </w:p>
    <w:p w14:paraId="2246AFA7" w14:textId="77777777" w:rsidR="004E547B" w:rsidRDefault="004E547B" w:rsidP="004E547B">
      <w:pPr>
        <w:tabs>
          <w:tab w:val="left" w:pos="795"/>
          <w:tab w:val="right" w:pos="10800"/>
        </w:tabs>
        <w:spacing w:after="0"/>
      </w:pPr>
    </w:p>
    <w:p w14:paraId="3E7FE18B" w14:textId="0B46B72F" w:rsidR="004D62D0" w:rsidRDefault="004D62D0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How does the price of the product drive supply chain?</w:t>
      </w:r>
    </w:p>
    <w:p w14:paraId="766ADBAE" w14:textId="0CCD6BF1" w:rsidR="004E547B" w:rsidRDefault="004E547B" w:rsidP="004E547B">
      <w:pPr>
        <w:pStyle w:val="ListParagraph"/>
      </w:pPr>
    </w:p>
    <w:p w14:paraId="3FB2C0F6" w14:textId="77777777" w:rsidR="004E547B" w:rsidRDefault="004E547B" w:rsidP="004E547B">
      <w:pPr>
        <w:pStyle w:val="ListParagraph"/>
      </w:pPr>
    </w:p>
    <w:p w14:paraId="5F2CAB4C" w14:textId="77AE5398" w:rsidR="004D62D0" w:rsidRDefault="004D62D0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Where d</w:t>
      </w:r>
      <w:r w:rsidR="004E547B">
        <w:t>oes the bulk of the supply of tin come from?</w:t>
      </w:r>
    </w:p>
    <w:p w14:paraId="5C7C519F" w14:textId="47A170FD" w:rsidR="004E547B" w:rsidRDefault="004E547B" w:rsidP="004E547B">
      <w:pPr>
        <w:pStyle w:val="ListParagraph"/>
      </w:pPr>
    </w:p>
    <w:p w14:paraId="177868AA" w14:textId="77777777" w:rsidR="004E547B" w:rsidRDefault="004E547B" w:rsidP="004E547B">
      <w:pPr>
        <w:pStyle w:val="ListParagraph"/>
      </w:pPr>
    </w:p>
    <w:p w14:paraId="6DA74ACB" w14:textId="01BD073A" w:rsidR="004E547B" w:rsidRDefault="004E547B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What are the conditions of the workers in that country?</w:t>
      </w:r>
    </w:p>
    <w:p w14:paraId="42210D5F" w14:textId="0153F191" w:rsidR="004E547B" w:rsidRDefault="004E547B" w:rsidP="004E547B">
      <w:pPr>
        <w:pStyle w:val="ListParagraph"/>
      </w:pPr>
    </w:p>
    <w:p w14:paraId="0C66F6CF" w14:textId="77777777" w:rsidR="004E547B" w:rsidRDefault="004E547B" w:rsidP="004E547B">
      <w:pPr>
        <w:pStyle w:val="ListParagraph"/>
      </w:pPr>
    </w:p>
    <w:p w14:paraId="2144238A" w14:textId="44E04728" w:rsidR="004E547B" w:rsidRDefault="004E547B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What does it mean when by “the bottom dollar of supply chain?”</w:t>
      </w:r>
    </w:p>
    <w:p w14:paraId="5F553BDF" w14:textId="65172057" w:rsidR="004E547B" w:rsidRDefault="004E547B" w:rsidP="004E547B">
      <w:pPr>
        <w:pStyle w:val="ListParagraph"/>
      </w:pPr>
    </w:p>
    <w:p w14:paraId="43409757" w14:textId="77777777" w:rsidR="004E547B" w:rsidRDefault="004E547B" w:rsidP="004E547B">
      <w:pPr>
        <w:pStyle w:val="ListParagraph"/>
      </w:pPr>
    </w:p>
    <w:p w14:paraId="6079878D" w14:textId="32EB0D7A" w:rsidR="004E547B" w:rsidRDefault="004E547B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What can companies do to combat inhumane working conditions?</w:t>
      </w:r>
    </w:p>
    <w:p w14:paraId="48725E23" w14:textId="1FFAABCA" w:rsidR="004E547B" w:rsidRDefault="004E547B" w:rsidP="004E547B">
      <w:pPr>
        <w:pStyle w:val="ListParagraph"/>
      </w:pPr>
    </w:p>
    <w:p w14:paraId="6E9D2D49" w14:textId="77777777" w:rsidR="004E547B" w:rsidRDefault="004E547B" w:rsidP="004E547B">
      <w:pPr>
        <w:pStyle w:val="ListParagraph"/>
      </w:pPr>
    </w:p>
    <w:p w14:paraId="52F6C29B" w14:textId="7CB17773" w:rsidR="004E547B" w:rsidRDefault="004E547B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What do they mean by transparency?</w:t>
      </w:r>
    </w:p>
    <w:p w14:paraId="29015769" w14:textId="1EDF3F9C" w:rsidR="004E547B" w:rsidRDefault="004E547B" w:rsidP="004E547B">
      <w:pPr>
        <w:pStyle w:val="ListParagraph"/>
      </w:pPr>
    </w:p>
    <w:p w14:paraId="75980156" w14:textId="77777777" w:rsidR="004E547B" w:rsidRDefault="004E547B" w:rsidP="004E547B">
      <w:pPr>
        <w:pStyle w:val="ListParagraph"/>
      </w:pPr>
    </w:p>
    <w:p w14:paraId="680A4558" w14:textId="5F94A3BA" w:rsidR="004E547B" w:rsidRDefault="004E547B" w:rsidP="004E547B">
      <w:pPr>
        <w:pStyle w:val="ListParagraph"/>
        <w:numPr>
          <w:ilvl w:val="0"/>
          <w:numId w:val="5"/>
        </w:numPr>
        <w:tabs>
          <w:tab w:val="left" w:pos="795"/>
          <w:tab w:val="right" w:pos="10800"/>
        </w:tabs>
        <w:spacing w:after="0"/>
      </w:pPr>
      <w:r>
        <w:t>Why is transparency important for consumers?</w:t>
      </w:r>
    </w:p>
    <w:p w14:paraId="796A1697" w14:textId="77777777" w:rsidR="004E547B" w:rsidRPr="00685734" w:rsidRDefault="004E547B" w:rsidP="00046F21">
      <w:pPr>
        <w:tabs>
          <w:tab w:val="left" w:pos="795"/>
          <w:tab w:val="right" w:pos="10800"/>
        </w:tabs>
        <w:spacing w:after="0"/>
      </w:pPr>
    </w:p>
    <w:p w14:paraId="757CA963" w14:textId="4A7B298F" w:rsidR="00046F21" w:rsidRDefault="00046F21" w:rsidP="00046F21">
      <w:pPr>
        <w:tabs>
          <w:tab w:val="left" w:pos="795"/>
          <w:tab w:val="right" w:pos="10800"/>
        </w:tabs>
        <w:spacing w:after="0"/>
        <w:rPr>
          <w:i/>
        </w:rPr>
      </w:pPr>
    </w:p>
    <w:p w14:paraId="2D45BCEB" w14:textId="77777777" w:rsidR="00046F21" w:rsidRDefault="00046F21" w:rsidP="00046F21">
      <w:pPr>
        <w:tabs>
          <w:tab w:val="left" w:pos="795"/>
          <w:tab w:val="right" w:pos="10800"/>
        </w:tabs>
        <w:spacing w:after="0"/>
      </w:pPr>
    </w:p>
    <w:sectPr w:rsidR="00046F21" w:rsidSect="00933F62">
      <w:headerReference w:type="default" r:id="rId10"/>
      <w:footerReference w:type="default" r:id="rId11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3BDA" w14:textId="77777777" w:rsidR="00BD1AC8" w:rsidRDefault="00BD1AC8" w:rsidP="00FD7065">
      <w:pPr>
        <w:spacing w:after="0" w:line="240" w:lineRule="auto"/>
      </w:pPr>
      <w:r>
        <w:separator/>
      </w:r>
    </w:p>
  </w:endnote>
  <w:endnote w:type="continuationSeparator" w:id="0">
    <w:p w14:paraId="4D71198C" w14:textId="77777777" w:rsidR="00BD1AC8" w:rsidRDefault="00BD1AC8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4FF5" w14:textId="7AA1DCE6" w:rsidR="00FD7065" w:rsidRDefault="00FD70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77F4CC1" wp14:editId="4DA4C496">
              <wp:simplePos x="0" y="0"/>
              <wp:positionH relativeFrom="rightMargin">
                <wp:posOffset>0</wp:posOffset>
              </wp:positionH>
              <wp:positionV relativeFrom="bottomMargin">
                <wp:posOffset>123190</wp:posOffset>
              </wp:positionV>
              <wp:extent cx="3048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E4E18F" w14:textId="01CF8DA1" w:rsidR="00FD7065" w:rsidRPr="00FD7065" w:rsidRDefault="00B63C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63C3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C3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B63C3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F4CC1" id="Rectangle 40" o:spid="_x0000_s1026" style="position:absolute;margin-left:0;margin-top:9.7pt;width:24pt;height:25.2pt;z-index:25166080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" fillcolor="#4e6128 [1606]" stroked="f" strokeweight="3pt">
              <v:textbox>
                <w:txbxContent>
                  <w:p w14:paraId="2BE4E18F" w14:textId="01CF8DA1" w:rsidR="00FD7065" w:rsidRPr="00FD7065" w:rsidRDefault="00B63C38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B63C38">
                      <w:rPr>
                        <w:color w:val="FFFFFF" w:themeColor="background1"/>
                      </w:rPr>
                      <w:fldChar w:fldCharType="begin"/>
                    </w:r>
                    <w:r w:rsidRPr="00B63C3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B63C38">
                      <w:rPr>
                        <w:color w:val="FFFFFF" w:themeColor="background1"/>
                      </w:rPr>
                      <w:fldChar w:fldCharType="separate"/>
                    </w:r>
                    <w:r w:rsidRPr="00B63C38">
                      <w:rPr>
                        <w:noProof/>
                        <w:color w:val="FFFFFF" w:themeColor="background1"/>
                      </w:rPr>
                      <w:t>1</w:t>
                    </w:r>
                    <w:r w:rsidRPr="00B63C3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920" behindDoc="0" locked="0" layoutInCell="1" allowOverlap="1" wp14:anchorId="3C1B841A" wp14:editId="58D4D6D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B7994B" w14:textId="437E9901" w:rsidR="00FD7065" w:rsidRPr="00F01D4B" w:rsidRDefault="00FD7065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 w:rsidRPr="00F01D4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F01D4B" w:rsidRPr="00F01D4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ntro to Supply Chain Unit – Student </w:t>
                                </w:r>
                                <w:r w:rsidR="00C97A6E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Handout #</w:t>
                                </w:r>
                                <w:r w:rsidR="00685734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5980BE37" w14:textId="77777777" w:rsidR="00FD7065" w:rsidRDefault="00FD706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B841A" id="Group 37" o:spid="_x0000_s1027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fjvEOIEDAAA0CwAADgAAAAAAAAAAAAAAAAAuAgAAZHJzL2Uy&#10;b0RvYy54bWxQSwECLQAUAAYACAAAACEA/QR0/NwAAAAEAQAADwAAAAAAAAAAAAAAAADbBQAAZHJz&#10;L2Rvd25yZXYueG1sUEsFBgAAAAAEAAQA8wAAAOQ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" fillcolor="black [3213]" strokecolor="#4e6128 [1606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" filled="f" strokecolor="#4e6128 [1606]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B7994B" w14:textId="437E9901" w:rsidR="00FD7065" w:rsidRPr="00F01D4B" w:rsidRDefault="00FD7065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01D4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I</w:t>
                          </w:r>
                          <w:r w:rsidR="00F01D4B" w:rsidRPr="00F01D4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ntro to Supply Chain Unit – Student </w:t>
                          </w:r>
                          <w:r w:rsidR="00C97A6E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Handout #</w:t>
                          </w:r>
                          <w:r w:rsidR="00685734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</w:p>
                      </w:sdtContent>
                    </w:sdt>
                    <w:p w14:paraId="5980BE37" w14:textId="77777777" w:rsidR="00FD7065" w:rsidRDefault="00FD706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CB60" w14:textId="77777777" w:rsidR="00BD1AC8" w:rsidRDefault="00BD1AC8" w:rsidP="00FD7065">
      <w:pPr>
        <w:spacing w:after="0" w:line="240" w:lineRule="auto"/>
      </w:pPr>
      <w:r>
        <w:separator/>
      </w:r>
    </w:p>
  </w:footnote>
  <w:footnote w:type="continuationSeparator" w:id="0">
    <w:p w14:paraId="4CE582E1" w14:textId="77777777" w:rsidR="00BD1AC8" w:rsidRDefault="00BD1AC8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853E" w14:textId="0064708F" w:rsidR="00933F62" w:rsidRPr="00B72700" w:rsidRDefault="00933F62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4F6228" w:themeColor="accent3" w:themeShade="80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66424D21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0" t="0" r="0" b="7620"/>
          <wp:wrapTight wrapText="bothSides">
            <wp:wrapPolygon edited="0">
              <wp:start x="0" y="0"/>
              <wp:lineTo x="0" y="13500"/>
              <wp:lineTo x="21530" y="13500"/>
              <wp:lineTo x="215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28F24281">
          <wp:simplePos x="0" y="0"/>
          <wp:positionH relativeFrom="column">
            <wp:posOffset>-266700</wp:posOffset>
          </wp:positionH>
          <wp:positionV relativeFrom="page">
            <wp:posOffset>171450</wp:posOffset>
          </wp:positionV>
          <wp:extent cx="762000" cy="554990"/>
          <wp:effectExtent l="0" t="0" r="0" b="0"/>
          <wp:wrapTight wrapText="bothSides">
            <wp:wrapPolygon edited="0">
              <wp:start x="0" y="0"/>
              <wp:lineTo x="0" y="20760"/>
              <wp:lineTo x="21060" y="20760"/>
              <wp:lineTo x="210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700">
      <w:rPr>
        <w:rFonts w:ascii="Angsana New" w:hAnsi="Angsana New" w:cs="Angsana New" w:hint="cs"/>
        <w:b/>
        <w:color w:val="4F6228" w:themeColor="accent3" w:themeShade="80"/>
        <w:sz w:val="28"/>
        <w:szCs w:val="28"/>
      </w:rPr>
      <w:t>INTRODUCTION TO SUPPLY CHAIN</w:t>
    </w:r>
    <w:r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– </w:t>
    </w:r>
    <w:r>
      <w:rPr>
        <w:rFonts w:ascii="Angsana New" w:hAnsi="Angsana New" w:cs="Angsana New"/>
        <w:b/>
        <w:color w:val="4F6228" w:themeColor="accent3" w:themeShade="80"/>
        <w:sz w:val="28"/>
        <w:szCs w:val="28"/>
      </w:rPr>
      <w:t>Student Handout</w:t>
    </w:r>
    <w:r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</w:t>
    </w:r>
    <w:r w:rsidR="008F6439">
      <w:rPr>
        <w:rFonts w:ascii="Angsana New" w:hAnsi="Angsana New" w:cs="Angsana New"/>
        <w:b/>
        <w:color w:val="4F6228" w:themeColor="accent3" w:themeShade="80"/>
        <w:sz w:val="28"/>
        <w:szCs w:val="28"/>
      </w:rPr>
      <w:t>#</w:t>
    </w:r>
    <w:r w:rsidR="00685734">
      <w:rPr>
        <w:rFonts w:ascii="Angsana New" w:hAnsi="Angsana New" w:cs="Angsana New"/>
        <w:b/>
        <w:color w:val="4F6228" w:themeColor="accent3" w:themeShade="80"/>
        <w:sz w:val="28"/>
        <w:szCs w:val="28"/>
      </w:rPr>
      <w:t>2</w: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34F6"/>
    <w:multiLevelType w:val="hybridMultilevel"/>
    <w:tmpl w:val="0018E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6F21"/>
    <w:rsid w:val="0005418A"/>
    <w:rsid w:val="00085334"/>
    <w:rsid w:val="001C61B7"/>
    <w:rsid w:val="002464F0"/>
    <w:rsid w:val="002A325F"/>
    <w:rsid w:val="002E2754"/>
    <w:rsid w:val="003612BD"/>
    <w:rsid w:val="003932E9"/>
    <w:rsid w:val="003A2577"/>
    <w:rsid w:val="003B6C64"/>
    <w:rsid w:val="003C08E7"/>
    <w:rsid w:val="003C1405"/>
    <w:rsid w:val="0042056A"/>
    <w:rsid w:val="00435310"/>
    <w:rsid w:val="004B5E82"/>
    <w:rsid w:val="004C5F14"/>
    <w:rsid w:val="004D62D0"/>
    <w:rsid w:val="004E547B"/>
    <w:rsid w:val="00514EDD"/>
    <w:rsid w:val="005D0692"/>
    <w:rsid w:val="00685734"/>
    <w:rsid w:val="006C54FF"/>
    <w:rsid w:val="00756E69"/>
    <w:rsid w:val="007830F8"/>
    <w:rsid w:val="007C5773"/>
    <w:rsid w:val="007D51B5"/>
    <w:rsid w:val="008B0D34"/>
    <w:rsid w:val="008D1517"/>
    <w:rsid w:val="008E165D"/>
    <w:rsid w:val="008F5D4B"/>
    <w:rsid w:val="008F6439"/>
    <w:rsid w:val="00933F62"/>
    <w:rsid w:val="009C4D75"/>
    <w:rsid w:val="00A265E4"/>
    <w:rsid w:val="00A36D5C"/>
    <w:rsid w:val="00A66D66"/>
    <w:rsid w:val="00AF295C"/>
    <w:rsid w:val="00AF5E9E"/>
    <w:rsid w:val="00B149CD"/>
    <w:rsid w:val="00B405E8"/>
    <w:rsid w:val="00B51337"/>
    <w:rsid w:val="00B63C38"/>
    <w:rsid w:val="00B72700"/>
    <w:rsid w:val="00BB0175"/>
    <w:rsid w:val="00BD1AC8"/>
    <w:rsid w:val="00BE5D86"/>
    <w:rsid w:val="00C15467"/>
    <w:rsid w:val="00C628BF"/>
    <w:rsid w:val="00C84CB9"/>
    <w:rsid w:val="00C97A6E"/>
    <w:rsid w:val="00D4559D"/>
    <w:rsid w:val="00D64412"/>
    <w:rsid w:val="00D7595A"/>
    <w:rsid w:val="00DE1EF2"/>
    <w:rsid w:val="00DE57F2"/>
    <w:rsid w:val="00E22A17"/>
    <w:rsid w:val="00E56157"/>
    <w:rsid w:val="00E90083"/>
    <w:rsid w:val="00F01D4B"/>
    <w:rsid w:val="00F726B5"/>
    <w:rsid w:val="00F76839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7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heeconomy.com/films/supply-chain-reac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2</cp:revision>
  <cp:lastPrinted>2019-04-30T14:52:00Z</cp:lastPrinted>
  <dcterms:created xsi:type="dcterms:W3CDTF">2019-05-07T14:28:00Z</dcterms:created>
  <dcterms:modified xsi:type="dcterms:W3CDTF">2019-05-07T14:28:00Z</dcterms:modified>
</cp:coreProperties>
</file>