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E2944" w14:textId="77777777" w:rsidR="00115663" w:rsidRPr="001B5516" w:rsidRDefault="00C862CC" w:rsidP="00C862CC">
      <w:pPr>
        <w:rPr>
          <w:rFonts w:ascii="Candara" w:hAnsi="Candara"/>
          <w:b/>
          <w:sz w:val="36"/>
          <w:szCs w:val="36"/>
          <w:u w:val="single"/>
        </w:rPr>
      </w:pPr>
      <w:r w:rsidRPr="001B5516">
        <w:rPr>
          <w:rFonts w:ascii="Candara" w:hAnsi="Candara"/>
          <w:b/>
          <w:sz w:val="36"/>
          <w:szCs w:val="36"/>
          <w:u w:val="single"/>
        </w:rPr>
        <w:t>Business Concepts Review Worksheet</w:t>
      </w:r>
    </w:p>
    <w:p w14:paraId="1771EE59" w14:textId="77777777" w:rsidR="00C862CC" w:rsidRDefault="00C862CC" w:rsidP="00C862CC">
      <w:pPr>
        <w:rPr>
          <w:rFonts w:ascii="Candara" w:hAnsi="Candara"/>
          <w:b/>
          <w:sz w:val="32"/>
          <w:szCs w:val="32"/>
          <w:u w:val="single"/>
        </w:rPr>
      </w:pPr>
    </w:p>
    <w:p w14:paraId="08D17B3E" w14:textId="77777777" w:rsidR="00C862CC" w:rsidRPr="00FB6AE2" w:rsidRDefault="00C862CC" w:rsidP="00C862CC">
      <w:pPr>
        <w:spacing w:after="0"/>
        <w:rPr>
          <w:rFonts w:ascii="Candara" w:hAnsi="Candara"/>
          <w:b/>
          <w:sz w:val="28"/>
          <w:szCs w:val="28"/>
        </w:rPr>
      </w:pPr>
      <w:r w:rsidRPr="00FB6AE2">
        <w:rPr>
          <w:rFonts w:ascii="Candara" w:hAnsi="Candara"/>
          <w:b/>
          <w:sz w:val="28"/>
          <w:szCs w:val="28"/>
        </w:rPr>
        <w:t>Part I – Types of Businesses</w:t>
      </w:r>
    </w:p>
    <w:p w14:paraId="6771A1C2" w14:textId="77777777" w:rsidR="00C862CC" w:rsidRDefault="00C862CC" w:rsidP="00C862CC">
      <w:pPr>
        <w:spacing w:after="0"/>
        <w:rPr>
          <w:rFonts w:ascii="Candara" w:hAnsi="Candara"/>
          <w:szCs w:val="24"/>
        </w:rPr>
      </w:pPr>
      <w:r w:rsidRPr="00C862CC">
        <w:rPr>
          <w:rFonts w:ascii="Candara" w:hAnsi="Candara"/>
          <w:szCs w:val="24"/>
        </w:rPr>
        <w:t>Define and provide an example for each form of business.</w:t>
      </w:r>
    </w:p>
    <w:p w14:paraId="0D577E13" w14:textId="77777777" w:rsidR="00C862CC" w:rsidRDefault="00C862CC" w:rsidP="00C862CC">
      <w:pPr>
        <w:spacing w:after="0"/>
        <w:rPr>
          <w:rFonts w:ascii="Candara" w:hAnsi="Candara"/>
          <w:szCs w:val="24"/>
        </w:rPr>
      </w:pPr>
    </w:p>
    <w:p w14:paraId="708C5646" w14:textId="77777777" w:rsidR="00C862CC" w:rsidRDefault="00C862CC" w:rsidP="00C862CC">
      <w:pPr>
        <w:spacing w:after="0"/>
        <w:rPr>
          <w:rFonts w:ascii="Candara" w:hAnsi="Candara"/>
          <w:szCs w:val="24"/>
        </w:rPr>
      </w:pPr>
      <w:r>
        <w:rPr>
          <w:rFonts w:ascii="Candara" w:hAnsi="Candara"/>
          <w:noProof/>
          <w:szCs w:val="24"/>
        </w:rPr>
        <w:drawing>
          <wp:anchor distT="0" distB="0" distL="114300" distR="114300" simplePos="0" relativeHeight="251662336" behindDoc="1" locked="0" layoutInCell="1" allowOverlap="1" wp14:anchorId="6C56F16C" wp14:editId="5E78A488">
            <wp:simplePos x="0" y="0"/>
            <wp:positionH relativeFrom="column">
              <wp:posOffset>3810</wp:posOffset>
            </wp:positionH>
            <wp:positionV relativeFrom="page">
              <wp:posOffset>2628900</wp:posOffset>
            </wp:positionV>
            <wp:extent cx="6619875" cy="3200400"/>
            <wp:effectExtent l="0" t="57150" r="0" b="114300"/>
            <wp:wrapTight wrapText="bothSides">
              <wp:wrapPolygon edited="0">
                <wp:start x="7210" y="-386"/>
                <wp:lineTo x="7148" y="4114"/>
                <wp:lineTo x="7273" y="6043"/>
                <wp:lineTo x="3729" y="6171"/>
                <wp:lineTo x="497" y="7200"/>
                <wp:lineTo x="497" y="13114"/>
                <wp:lineTo x="932" y="14271"/>
                <wp:lineTo x="1243" y="14271"/>
                <wp:lineTo x="1243" y="18514"/>
                <wp:lineTo x="1865" y="20443"/>
                <wp:lineTo x="1989" y="22243"/>
                <wp:lineTo x="20885" y="22243"/>
                <wp:lineTo x="21009" y="20443"/>
                <wp:lineTo x="21134" y="15300"/>
                <wp:lineTo x="20077" y="15043"/>
                <wp:lineTo x="14669" y="14271"/>
                <wp:lineTo x="17715" y="14271"/>
                <wp:lineTo x="19704" y="13500"/>
                <wp:lineTo x="19704" y="7200"/>
                <wp:lineTo x="16472" y="6171"/>
                <wp:lineTo x="12929" y="6043"/>
                <wp:lineTo x="12991" y="-386"/>
                <wp:lineTo x="7210" y="-386"/>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52D69E2F" w14:textId="77777777" w:rsidR="00FB6AE2" w:rsidRDefault="00653199">
      <w:pPr>
        <w:rPr>
          <w:rFonts w:ascii="Candara" w:hAnsi="Candara"/>
          <w:szCs w:val="24"/>
        </w:rPr>
      </w:pPr>
      <w:r>
        <w:rPr>
          <w:rFonts w:ascii="Candara" w:hAnsi="Candara"/>
          <w:noProof/>
          <w:szCs w:val="24"/>
        </w:rPr>
        <mc:AlternateContent>
          <mc:Choice Requires="wps">
            <w:drawing>
              <wp:anchor distT="0" distB="0" distL="114300" distR="114300" simplePos="0" relativeHeight="251666432" behindDoc="1" locked="0" layoutInCell="1" allowOverlap="1" wp14:anchorId="554CEF9D" wp14:editId="03913DB2">
                <wp:simplePos x="0" y="0"/>
                <wp:positionH relativeFrom="margin">
                  <wp:align>right</wp:align>
                </wp:positionH>
                <wp:positionV relativeFrom="margin">
                  <wp:align>bottom</wp:align>
                </wp:positionV>
                <wp:extent cx="6619875" cy="2743200"/>
                <wp:effectExtent l="0" t="0" r="28575" b="19050"/>
                <wp:wrapTight wrapText="bothSides">
                  <wp:wrapPolygon edited="0">
                    <wp:start x="0" y="0"/>
                    <wp:lineTo x="0" y="21600"/>
                    <wp:lineTo x="21631" y="21600"/>
                    <wp:lineTo x="2163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619875" cy="2743200"/>
                        </a:xfrm>
                        <a:prstGeom prst="rect">
                          <a:avLst/>
                        </a:prstGeom>
                        <a:solidFill>
                          <a:schemeClr val="lt1"/>
                        </a:solidFill>
                        <a:ln w="6350">
                          <a:solidFill>
                            <a:prstClr val="black"/>
                          </a:solidFill>
                        </a:ln>
                      </wps:spPr>
                      <wps:txbx>
                        <w:txbxContent>
                          <w:p w14:paraId="537C3DDB" w14:textId="77777777" w:rsidR="00653199" w:rsidRDefault="00653199" w:rsidP="00653199">
                            <w:pPr>
                              <w:spacing w:after="0"/>
                              <w:rPr>
                                <w:rFonts w:ascii="Candara" w:hAnsi="Candara"/>
                                <w:b/>
                                <w:sz w:val="28"/>
                                <w:szCs w:val="28"/>
                              </w:rPr>
                            </w:pPr>
                            <w:r w:rsidRPr="00653199">
                              <w:rPr>
                                <w:rFonts w:ascii="Candara" w:hAnsi="Candara"/>
                                <w:b/>
                                <w:sz w:val="28"/>
                                <w:szCs w:val="28"/>
                              </w:rPr>
                              <w:t>Which Business Type is Best?</w:t>
                            </w:r>
                          </w:p>
                          <w:p w14:paraId="605DE062" w14:textId="77777777" w:rsidR="00653199" w:rsidRPr="00CE2874" w:rsidRDefault="00653199" w:rsidP="00653199">
                            <w:pPr>
                              <w:spacing w:after="0"/>
                              <w:rPr>
                                <w:rFonts w:ascii="Candara" w:hAnsi="Candara"/>
                                <w:sz w:val="22"/>
                                <w:szCs w:val="22"/>
                              </w:rPr>
                            </w:pPr>
                            <w:r w:rsidRPr="00CE2874">
                              <w:rPr>
                                <w:rFonts w:ascii="Candara" w:hAnsi="Candara"/>
                                <w:sz w:val="22"/>
                                <w:szCs w:val="22"/>
                              </w:rPr>
                              <w:t xml:space="preserve">Read and discuss </w:t>
                            </w:r>
                            <w:r w:rsidR="00CE2874">
                              <w:rPr>
                                <w:rFonts w:ascii="Candara" w:hAnsi="Candara"/>
                                <w:sz w:val="22"/>
                                <w:szCs w:val="22"/>
                              </w:rPr>
                              <w:t>the</w:t>
                            </w:r>
                            <w:r w:rsidRPr="00CE2874">
                              <w:rPr>
                                <w:rFonts w:ascii="Candara" w:hAnsi="Candara"/>
                                <w:sz w:val="22"/>
                                <w:szCs w:val="22"/>
                              </w:rPr>
                              <w:t xml:space="preserve"> client case</w:t>
                            </w:r>
                            <w:r w:rsidR="00CE2874" w:rsidRPr="00CE2874">
                              <w:rPr>
                                <w:rFonts w:ascii="Candara" w:hAnsi="Candara"/>
                                <w:sz w:val="22"/>
                                <w:szCs w:val="22"/>
                              </w:rPr>
                              <w:t xml:space="preserve"> with a partner</w:t>
                            </w:r>
                            <w:r w:rsidRPr="00CE2874">
                              <w:rPr>
                                <w:rFonts w:ascii="Candara" w:hAnsi="Candara"/>
                                <w:sz w:val="22"/>
                                <w:szCs w:val="22"/>
                              </w:rPr>
                              <w:t>.  Then make a recommendation about what form of business organiz</w:t>
                            </w:r>
                            <w:r w:rsidR="00CE2874">
                              <w:rPr>
                                <w:rFonts w:ascii="Candara" w:hAnsi="Candara"/>
                                <w:sz w:val="22"/>
                                <w:szCs w:val="22"/>
                              </w:rPr>
                              <w:t>ation you think is best</w:t>
                            </w:r>
                            <w:r w:rsidRPr="00CE2874">
                              <w:rPr>
                                <w:rFonts w:ascii="Candara" w:hAnsi="Candara"/>
                                <w:sz w:val="22"/>
                                <w:szCs w:val="22"/>
                              </w:rPr>
                              <w:t>.  Be sure to state reasons to support your position.</w:t>
                            </w:r>
                          </w:p>
                          <w:p w14:paraId="0C760A0A" w14:textId="77777777" w:rsidR="00CE2874" w:rsidRDefault="00CE2874" w:rsidP="00CE2874">
                            <w:pPr>
                              <w:spacing w:after="0"/>
                              <w:rPr>
                                <w:rFonts w:ascii="Candara" w:hAnsi="Candara"/>
                                <w:sz w:val="22"/>
                                <w:szCs w:val="22"/>
                              </w:rPr>
                            </w:pPr>
                          </w:p>
                          <w:p w14:paraId="276BCD78" w14:textId="77777777" w:rsidR="00CE2874" w:rsidRPr="00CE2874" w:rsidRDefault="00CE2874" w:rsidP="00CE2874">
                            <w:pPr>
                              <w:spacing w:after="0"/>
                              <w:rPr>
                                <w:rFonts w:ascii="Candara" w:hAnsi="Candara"/>
                                <w:b/>
                                <w:sz w:val="22"/>
                                <w:szCs w:val="22"/>
                              </w:rPr>
                            </w:pPr>
                            <w:r w:rsidRPr="00CE2874">
                              <w:rPr>
                                <w:rFonts w:ascii="Candara" w:hAnsi="Candara"/>
                                <w:b/>
                                <w:sz w:val="22"/>
                                <w:szCs w:val="22"/>
                              </w:rPr>
                              <w:t>Client 1</w:t>
                            </w:r>
                          </w:p>
                          <w:p w14:paraId="6DB63208" w14:textId="77777777" w:rsidR="00CE2874" w:rsidRPr="00CE2874" w:rsidRDefault="00CE2874" w:rsidP="00CE2874">
                            <w:pPr>
                              <w:spacing w:after="0"/>
                              <w:rPr>
                                <w:rFonts w:ascii="Candara" w:hAnsi="Candara"/>
                                <w:sz w:val="22"/>
                                <w:szCs w:val="22"/>
                              </w:rPr>
                            </w:pPr>
                            <w:r w:rsidRPr="00CE2874">
                              <w:rPr>
                                <w:rFonts w:ascii="Candara" w:hAnsi="Candara"/>
                                <w:sz w:val="22"/>
                                <w:szCs w:val="22"/>
                              </w:rPr>
                              <w:t>I am 16 years old and I love little kids.  I like to organize special events—like birthday parties for children.  I have decided that a great way to earn extra money is to provide families with children’s birthday parties for a modest fee.  I do it all—arrange the food, supply the music, decorate the party room, play games, give away small prizes, even play the part of Bongo, the Birthday Clown.  Families I know love the idea.  I have an advertising plan figured out, with posters to put up at the local grocery stores.</w:t>
                            </w:r>
                          </w:p>
                          <w:p w14:paraId="01AA5B04" w14:textId="77777777" w:rsidR="00CE2874" w:rsidRPr="00CE2874" w:rsidRDefault="00CE2874" w:rsidP="00CE2874">
                            <w:pPr>
                              <w:spacing w:after="0"/>
                              <w:rPr>
                                <w:rFonts w:ascii="Candara" w:hAnsi="Candara"/>
                                <w:sz w:val="22"/>
                                <w:szCs w:val="22"/>
                              </w:rPr>
                            </w:pPr>
                          </w:p>
                          <w:p w14:paraId="7F725089" w14:textId="77777777" w:rsidR="00CE2874" w:rsidRPr="00CE2874" w:rsidRDefault="00CE2874" w:rsidP="00CE2874">
                            <w:pPr>
                              <w:spacing w:after="0"/>
                              <w:rPr>
                                <w:rFonts w:ascii="Candara" w:hAnsi="Candara"/>
                                <w:sz w:val="22"/>
                                <w:szCs w:val="22"/>
                              </w:rPr>
                            </w:pPr>
                            <w:r w:rsidRPr="00CE2874">
                              <w:rPr>
                                <w:rFonts w:ascii="Candara" w:hAnsi="Candara"/>
                                <w:sz w:val="22"/>
                                <w:szCs w:val="22"/>
                              </w:rPr>
                              <w:t>What type of business organization do you recommend?  Why?</w:t>
                            </w:r>
                          </w:p>
                          <w:p w14:paraId="5F889ECA" w14:textId="77777777" w:rsidR="00CE2874" w:rsidRPr="00CE2874" w:rsidRDefault="00CE2874" w:rsidP="00CE2874">
                            <w:pPr>
                              <w:spacing w:after="0"/>
                            </w:pPr>
                          </w:p>
                          <w:p w14:paraId="17409CE7" w14:textId="77777777" w:rsidR="00653199" w:rsidRPr="00653199" w:rsidRDefault="00653199" w:rsidP="0065319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CEF9D" id="_x0000_t202" coordsize="21600,21600" o:spt="202" path="m,l,21600r21600,l21600,xe">
                <v:stroke joinstyle="miter"/>
                <v:path gradientshapeok="t" o:connecttype="rect"/>
              </v:shapetype>
              <v:shape id="Text Box 8" o:spid="_x0000_s1026" type="#_x0000_t202" style="position:absolute;margin-left:470.05pt;margin-top:0;width:521.25pt;height:3in;z-index:-25165004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I3TQIAAKIEAAAOAAAAZHJzL2Uyb0RvYy54bWysVMFOGzEQvVfqP1i+l01CCBBlg1JQqkoI&#10;kAji7Hi9ZFWvx7Wd7NKv77N3EwLtqerFGc+8fZ55M5PZVVtrtlPOV2RyPjwZcKaMpKIyLzl/Wi2/&#10;XHDmgzCF0GRUzl+V51fzz59mjZ2qEW1IF8oxkBg/bWzONyHYaZZ5uVG18CdklUGwJFeLgKt7yQon&#10;GrDXOhsNBpOsIVdYR1J5D+9NF+TzxF+WSob7svQqMJ1z5BbS6dK5jmc2n4npixN2U8k+DfEPWdSi&#10;Mnj0QHUjgmBbV/1BVVfSkacynEiqMyrLSqpUA6oZDj5U87gRVqVaII63B5n8/6OVd7sHx6oi52iU&#10;ETVatFJtYF+pZRdRncb6KUCPFrDQwo0u7/0ezlh0W7o6/qIchjh0fj1oG8kknJPJ8PLi/Iwzidjo&#10;fHyK7kWe7O1z63z4pqhm0ci5Q/OSpmJ360MH3UPia550VSwrrdMlDoy61o7tBFqtQ0oS5O9Q2rAG&#10;qZyeDRLxu1ikPny/1kL+6NM7QoFPG+QcRemKj1Zo122v1JqKVwjlqBs0b+WyAu+t8OFBOEwWtMG2&#10;hHscpSYkQ73F2Ybcr7/5Ix4NR5SzBpOac/9zK5ziTH83GIXL4XgcRztdxmfnI1zccWR9HDHb+pqg&#10;0BB7aWUyIz7ovVk6qp+xVIv4KkLCSLyd87A3r0O3P1hKqRaLBMIwWxFuzaOVkTp2JOq5ap+Fs30/&#10;A0bhjvYzLaYf2tph45eGFttAZZV6HgXuVO11xyKkqemXNm7a8T2h3v5a5r8BAAD//wMAUEsDBBQA&#10;BgAIAAAAIQCX3Y6m2gAAAAYBAAAPAAAAZHJzL2Rvd25yZXYueG1sTI/BTsMwEETvSPyDtUjcqE0o&#10;KIQ4FaDChVML4ryNt7ZFbEe2m4a/x+UCl5VGM5p5265mN7CJYrLBS7heCGDk+6Cs1xI+3l+uamAp&#10;o1c4BE8SvinBqjs/a7FR4eg3NG2zZqXEpwYlmJzHhvPUG3KYFmEkX7x9iA5zkVFzFfFYyt3AKyHu&#10;uEPry4LBkZ4N9V/bg5OwftL3uq8xmnWtrJ3mz/2bfpXy8mJ+fACWac5/YTjhF3ToCtMuHLxKbJBQ&#10;Hsm/9+SJZXULbCdheVMJ4F3L/+N3PwAAAP//AwBQSwECLQAUAAYACAAAACEAtoM4kv4AAADhAQAA&#10;EwAAAAAAAAAAAAAAAAAAAAAAW0NvbnRlbnRfVHlwZXNdLnhtbFBLAQItABQABgAIAAAAIQA4/SH/&#10;1gAAAJQBAAALAAAAAAAAAAAAAAAAAC8BAABfcmVscy8ucmVsc1BLAQItABQABgAIAAAAIQAccoI3&#10;TQIAAKIEAAAOAAAAAAAAAAAAAAAAAC4CAABkcnMvZTJvRG9jLnhtbFBLAQItABQABgAIAAAAIQCX&#10;3Y6m2gAAAAYBAAAPAAAAAAAAAAAAAAAAAKcEAABkcnMvZG93bnJldi54bWxQSwUGAAAAAAQABADz&#10;AAAArgUAAAAA&#10;" fillcolor="white [3201]" strokeweight=".5pt">
                <v:textbox>
                  <w:txbxContent>
                    <w:p w14:paraId="537C3DDB" w14:textId="77777777" w:rsidR="00653199" w:rsidRDefault="00653199" w:rsidP="00653199">
                      <w:pPr>
                        <w:spacing w:after="0"/>
                        <w:rPr>
                          <w:rFonts w:ascii="Candara" w:hAnsi="Candara"/>
                          <w:b/>
                          <w:sz w:val="28"/>
                          <w:szCs w:val="28"/>
                        </w:rPr>
                      </w:pPr>
                      <w:r w:rsidRPr="00653199">
                        <w:rPr>
                          <w:rFonts w:ascii="Candara" w:hAnsi="Candara"/>
                          <w:b/>
                          <w:sz w:val="28"/>
                          <w:szCs w:val="28"/>
                        </w:rPr>
                        <w:t>Which Business Type is Best?</w:t>
                      </w:r>
                    </w:p>
                    <w:p w14:paraId="605DE062" w14:textId="77777777" w:rsidR="00653199" w:rsidRPr="00CE2874" w:rsidRDefault="00653199" w:rsidP="00653199">
                      <w:pPr>
                        <w:spacing w:after="0"/>
                        <w:rPr>
                          <w:rFonts w:ascii="Candara" w:hAnsi="Candara"/>
                          <w:sz w:val="22"/>
                          <w:szCs w:val="22"/>
                        </w:rPr>
                      </w:pPr>
                      <w:r w:rsidRPr="00CE2874">
                        <w:rPr>
                          <w:rFonts w:ascii="Candara" w:hAnsi="Candara"/>
                          <w:sz w:val="22"/>
                          <w:szCs w:val="22"/>
                        </w:rPr>
                        <w:t xml:space="preserve">Read and discuss </w:t>
                      </w:r>
                      <w:r w:rsidR="00CE2874">
                        <w:rPr>
                          <w:rFonts w:ascii="Candara" w:hAnsi="Candara"/>
                          <w:sz w:val="22"/>
                          <w:szCs w:val="22"/>
                        </w:rPr>
                        <w:t>the</w:t>
                      </w:r>
                      <w:r w:rsidRPr="00CE2874">
                        <w:rPr>
                          <w:rFonts w:ascii="Candara" w:hAnsi="Candara"/>
                          <w:sz w:val="22"/>
                          <w:szCs w:val="22"/>
                        </w:rPr>
                        <w:t xml:space="preserve"> client case</w:t>
                      </w:r>
                      <w:r w:rsidR="00CE2874" w:rsidRPr="00CE2874">
                        <w:rPr>
                          <w:rFonts w:ascii="Candara" w:hAnsi="Candara"/>
                          <w:sz w:val="22"/>
                          <w:szCs w:val="22"/>
                        </w:rPr>
                        <w:t xml:space="preserve"> with a partner</w:t>
                      </w:r>
                      <w:r w:rsidRPr="00CE2874">
                        <w:rPr>
                          <w:rFonts w:ascii="Candara" w:hAnsi="Candara"/>
                          <w:sz w:val="22"/>
                          <w:szCs w:val="22"/>
                        </w:rPr>
                        <w:t>.  Then make a recommendation about what form of business organiz</w:t>
                      </w:r>
                      <w:r w:rsidR="00CE2874">
                        <w:rPr>
                          <w:rFonts w:ascii="Candara" w:hAnsi="Candara"/>
                          <w:sz w:val="22"/>
                          <w:szCs w:val="22"/>
                        </w:rPr>
                        <w:t>ation you think is best</w:t>
                      </w:r>
                      <w:r w:rsidRPr="00CE2874">
                        <w:rPr>
                          <w:rFonts w:ascii="Candara" w:hAnsi="Candara"/>
                          <w:sz w:val="22"/>
                          <w:szCs w:val="22"/>
                        </w:rPr>
                        <w:t>.  Be sure to state reasons to support your position.</w:t>
                      </w:r>
                    </w:p>
                    <w:p w14:paraId="0C760A0A" w14:textId="77777777" w:rsidR="00CE2874" w:rsidRDefault="00CE2874" w:rsidP="00CE2874">
                      <w:pPr>
                        <w:spacing w:after="0"/>
                        <w:rPr>
                          <w:rFonts w:ascii="Candara" w:hAnsi="Candara"/>
                          <w:sz w:val="22"/>
                          <w:szCs w:val="22"/>
                        </w:rPr>
                      </w:pPr>
                    </w:p>
                    <w:p w14:paraId="276BCD78" w14:textId="77777777" w:rsidR="00CE2874" w:rsidRPr="00CE2874" w:rsidRDefault="00CE2874" w:rsidP="00CE2874">
                      <w:pPr>
                        <w:spacing w:after="0"/>
                        <w:rPr>
                          <w:rFonts w:ascii="Candara" w:hAnsi="Candara"/>
                          <w:b/>
                          <w:sz w:val="22"/>
                          <w:szCs w:val="22"/>
                        </w:rPr>
                      </w:pPr>
                      <w:r w:rsidRPr="00CE2874">
                        <w:rPr>
                          <w:rFonts w:ascii="Candara" w:hAnsi="Candara"/>
                          <w:b/>
                          <w:sz w:val="22"/>
                          <w:szCs w:val="22"/>
                        </w:rPr>
                        <w:t>Client 1</w:t>
                      </w:r>
                    </w:p>
                    <w:p w14:paraId="6DB63208" w14:textId="77777777" w:rsidR="00CE2874" w:rsidRPr="00CE2874" w:rsidRDefault="00CE2874" w:rsidP="00CE2874">
                      <w:pPr>
                        <w:spacing w:after="0"/>
                        <w:rPr>
                          <w:rFonts w:ascii="Candara" w:hAnsi="Candara"/>
                          <w:sz w:val="22"/>
                          <w:szCs w:val="22"/>
                        </w:rPr>
                      </w:pPr>
                      <w:r w:rsidRPr="00CE2874">
                        <w:rPr>
                          <w:rFonts w:ascii="Candara" w:hAnsi="Candara"/>
                          <w:sz w:val="22"/>
                          <w:szCs w:val="22"/>
                        </w:rPr>
                        <w:t>I am 16 years old and I love little kids.  I like to organize special events—like birthday parties for children.  I have decided that a great way to earn extra money is to provide families with children’s birthday parties for a modest fee.  I do it all—arrange the food, supply the music, decorate the party room, play games, give away small prizes, even play the part of Bongo, the Birthday Clown.  Families I know love the idea.  I have an advertising plan figured out, with posters to put up at the local grocery stores.</w:t>
                      </w:r>
                    </w:p>
                    <w:p w14:paraId="01AA5B04" w14:textId="77777777" w:rsidR="00CE2874" w:rsidRPr="00CE2874" w:rsidRDefault="00CE2874" w:rsidP="00CE2874">
                      <w:pPr>
                        <w:spacing w:after="0"/>
                        <w:rPr>
                          <w:rFonts w:ascii="Candara" w:hAnsi="Candara"/>
                          <w:sz w:val="22"/>
                          <w:szCs w:val="22"/>
                        </w:rPr>
                      </w:pPr>
                    </w:p>
                    <w:p w14:paraId="7F725089" w14:textId="77777777" w:rsidR="00CE2874" w:rsidRPr="00CE2874" w:rsidRDefault="00CE2874" w:rsidP="00CE2874">
                      <w:pPr>
                        <w:spacing w:after="0"/>
                        <w:rPr>
                          <w:rFonts w:ascii="Candara" w:hAnsi="Candara"/>
                          <w:sz w:val="22"/>
                          <w:szCs w:val="22"/>
                        </w:rPr>
                      </w:pPr>
                      <w:r w:rsidRPr="00CE2874">
                        <w:rPr>
                          <w:rFonts w:ascii="Candara" w:hAnsi="Candara"/>
                          <w:sz w:val="22"/>
                          <w:szCs w:val="22"/>
                        </w:rPr>
                        <w:t>What type of business organization do you recommend?  Why?</w:t>
                      </w:r>
                    </w:p>
                    <w:p w14:paraId="5F889ECA" w14:textId="77777777" w:rsidR="00CE2874" w:rsidRPr="00CE2874" w:rsidRDefault="00CE2874" w:rsidP="00CE2874">
                      <w:pPr>
                        <w:spacing w:after="0"/>
                      </w:pPr>
                    </w:p>
                    <w:p w14:paraId="17409CE7" w14:textId="77777777" w:rsidR="00653199" w:rsidRPr="00653199" w:rsidRDefault="00653199" w:rsidP="00653199">
                      <w:pPr>
                        <w:spacing w:after="0"/>
                      </w:pPr>
                    </w:p>
                  </w:txbxContent>
                </v:textbox>
                <w10:wrap type="tight" anchorx="margin" anchory="margin"/>
              </v:shape>
            </w:pict>
          </mc:Fallback>
        </mc:AlternateContent>
      </w:r>
      <w:r w:rsidR="00FB6AE2">
        <w:rPr>
          <w:rFonts w:ascii="Candara" w:hAnsi="Candara"/>
          <w:szCs w:val="24"/>
        </w:rPr>
        <w:br w:type="page"/>
      </w:r>
    </w:p>
    <w:p w14:paraId="0E7F5A80" w14:textId="77777777" w:rsidR="00FB6AE2" w:rsidRDefault="00FB6AE2" w:rsidP="00C862CC">
      <w:pPr>
        <w:spacing w:after="0"/>
        <w:rPr>
          <w:rFonts w:ascii="Candara" w:hAnsi="Candara"/>
          <w:szCs w:val="24"/>
        </w:rPr>
      </w:pPr>
    </w:p>
    <w:p w14:paraId="46BFA9C8" w14:textId="77777777" w:rsidR="00FB6AE2" w:rsidRPr="00FB6AE2" w:rsidRDefault="00FB6AE2" w:rsidP="00C862CC">
      <w:pPr>
        <w:spacing w:after="0"/>
        <w:rPr>
          <w:rFonts w:ascii="Candara" w:hAnsi="Candara"/>
          <w:b/>
          <w:sz w:val="28"/>
          <w:szCs w:val="28"/>
        </w:rPr>
      </w:pPr>
      <w:r w:rsidRPr="00FB6AE2">
        <w:rPr>
          <w:rFonts w:ascii="Candara" w:hAnsi="Candara"/>
          <w:b/>
          <w:sz w:val="28"/>
          <w:szCs w:val="28"/>
        </w:rPr>
        <w:t>Part II: Goods and Services</w:t>
      </w:r>
    </w:p>
    <w:p w14:paraId="41E129DC" w14:textId="77777777" w:rsidR="00FB6AE2" w:rsidRDefault="00FB6AE2" w:rsidP="00C862CC">
      <w:pPr>
        <w:spacing w:after="0"/>
        <w:rPr>
          <w:rFonts w:ascii="Candara" w:hAnsi="Candara"/>
          <w:b/>
          <w:szCs w:val="24"/>
        </w:rPr>
      </w:pPr>
      <w:r>
        <w:rPr>
          <w:rFonts w:ascii="Candara" w:hAnsi="Candara"/>
          <w:szCs w:val="24"/>
        </w:rPr>
        <w:t xml:space="preserve">Read each scenario and write whether it is a </w:t>
      </w:r>
      <w:r>
        <w:rPr>
          <w:rFonts w:ascii="Candara" w:hAnsi="Candara"/>
          <w:b/>
          <w:szCs w:val="24"/>
        </w:rPr>
        <w:t>good</w:t>
      </w:r>
      <w:r>
        <w:rPr>
          <w:rFonts w:ascii="Candara" w:hAnsi="Candara"/>
          <w:szCs w:val="24"/>
        </w:rPr>
        <w:t xml:space="preserve"> or </w:t>
      </w:r>
      <w:r>
        <w:rPr>
          <w:rFonts w:ascii="Candara" w:hAnsi="Candara"/>
          <w:b/>
          <w:szCs w:val="24"/>
        </w:rPr>
        <w:t>service.</w:t>
      </w:r>
    </w:p>
    <w:p w14:paraId="760FAC58" w14:textId="77777777" w:rsidR="008F7045" w:rsidRDefault="008F7045" w:rsidP="00C862CC">
      <w:pPr>
        <w:spacing w:after="0"/>
        <w:rPr>
          <w:rFonts w:ascii="Candara" w:hAnsi="Candara"/>
          <w:szCs w:val="24"/>
        </w:rPr>
      </w:pPr>
    </w:p>
    <w:p w14:paraId="52539A7D" w14:textId="77777777" w:rsidR="008F7045" w:rsidRDefault="008F7045" w:rsidP="00C862CC">
      <w:pPr>
        <w:spacing w:after="0"/>
        <w:rPr>
          <w:rFonts w:ascii="Candara" w:hAnsi="Candara"/>
          <w:szCs w:val="24"/>
        </w:rPr>
      </w:pPr>
      <w:r w:rsidRPr="00FB6AE2">
        <w:rPr>
          <w:rFonts w:ascii="Candara" w:hAnsi="Candara"/>
          <w:noProof/>
          <w:szCs w:val="24"/>
        </w:rPr>
        <mc:AlternateContent>
          <mc:Choice Requires="wps">
            <w:drawing>
              <wp:anchor distT="45720" distB="45720" distL="114300" distR="114300" simplePos="0" relativeHeight="251659264" behindDoc="1" locked="0" layoutInCell="1" allowOverlap="1" wp14:anchorId="75F8791A" wp14:editId="584AD76D">
                <wp:simplePos x="0" y="0"/>
                <wp:positionH relativeFrom="margin">
                  <wp:align>left</wp:align>
                </wp:positionH>
                <wp:positionV relativeFrom="page">
                  <wp:posOffset>2057400</wp:posOffset>
                </wp:positionV>
                <wp:extent cx="2654300" cy="2190750"/>
                <wp:effectExtent l="0" t="0" r="15875" b="19050"/>
                <wp:wrapTight wrapText="bothSides">
                  <wp:wrapPolygon edited="0">
                    <wp:start x="0" y="0"/>
                    <wp:lineTo x="0" y="21600"/>
                    <wp:lineTo x="21574" y="21600"/>
                    <wp:lineTo x="2157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190750"/>
                        </a:xfrm>
                        <a:prstGeom prst="rect">
                          <a:avLst/>
                        </a:prstGeom>
                        <a:solidFill>
                          <a:srgbClr val="FFFFFF"/>
                        </a:solidFill>
                        <a:ln w="9525">
                          <a:solidFill>
                            <a:srgbClr val="000000"/>
                          </a:solidFill>
                          <a:miter lim="800000"/>
                          <a:headEnd/>
                          <a:tailEnd/>
                        </a:ln>
                      </wps:spPr>
                      <wps:txbx>
                        <w:txbxContent>
                          <w:p w14:paraId="5B49F113" w14:textId="77777777" w:rsidR="00FB6AE2" w:rsidRDefault="00FB6AE2" w:rsidP="00DF60B8">
                            <w:pPr>
                              <w:spacing w:after="0" w:line="240" w:lineRule="auto"/>
                              <w:rPr>
                                <w:rFonts w:ascii="Calibri" w:hAnsi="Calibri" w:cs="Calibri"/>
                                <w:sz w:val="22"/>
                                <w:szCs w:val="22"/>
                              </w:rPr>
                            </w:pPr>
                            <w:r w:rsidRPr="00DF60B8">
                              <w:rPr>
                                <w:rFonts w:ascii="Calibri" w:hAnsi="Calibri" w:cs="Calibri"/>
                                <w:sz w:val="22"/>
                                <w:szCs w:val="22"/>
                              </w:rPr>
                              <w:t xml:space="preserve">A </w:t>
                            </w:r>
                            <w:r w:rsidRPr="00DF60B8">
                              <w:rPr>
                                <w:rFonts w:ascii="Calibri" w:hAnsi="Calibri" w:cs="Calibri"/>
                                <w:b/>
                                <w:sz w:val="22"/>
                                <w:szCs w:val="22"/>
                                <w:u w:val="single"/>
                              </w:rPr>
                              <w:t>good</w:t>
                            </w:r>
                            <w:r w:rsidRPr="00DF60B8">
                              <w:rPr>
                                <w:rFonts w:ascii="Calibri" w:hAnsi="Calibri" w:cs="Calibri"/>
                                <w:sz w:val="22"/>
                                <w:szCs w:val="22"/>
                              </w:rPr>
                              <w:t xml:space="preserve"> is something you buy and consume. Goods are things that you can keep, eat, or use to make other goods.</w:t>
                            </w:r>
                            <w:r w:rsidR="00DF60B8" w:rsidRPr="00DF60B8">
                              <w:rPr>
                                <w:rFonts w:ascii="Calibri" w:hAnsi="Calibri" w:cs="Calibri"/>
                                <w:sz w:val="22"/>
                                <w:szCs w:val="22"/>
                              </w:rPr>
                              <w:t xml:space="preserve"> They are tangible (can touch a good).</w:t>
                            </w:r>
                          </w:p>
                          <w:p w14:paraId="3EB25DCA" w14:textId="77777777" w:rsidR="009E0C60" w:rsidRPr="00DF60B8" w:rsidRDefault="009E0C60" w:rsidP="00DF60B8">
                            <w:pPr>
                              <w:spacing w:after="0" w:line="240" w:lineRule="auto"/>
                              <w:rPr>
                                <w:rFonts w:ascii="Calibri" w:hAnsi="Calibri" w:cs="Calibri"/>
                                <w:sz w:val="22"/>
                                <w:szCs w:val="22"/>
                              </w:rPr>
                            </w:pPr>
                            <w:r>
                              <w:rPr>
                                <w:rFonts w:ascii="Calibri" w:hAnsi="Calibri" w:cs="Calibri"/>
                                <w:noProof/>
                                <w:sz w:val="22"/>
                                <w:szCs w:val="22"/>
                              </w:rPr>
                              <w:drawing>
                                <wp:inline distT="0" distB="0" distL="0" distR="0" wp14:anchorId="703C9FBC" wp14:editId="60C8E828">
                                  <wp:extent cx="2371725" cy="1552575"/>
                                  <wp:effectExtent l="0" t="0" r="9525" b="9525"/>
                                  <wp:docPr id="3" name="Picture 2" descr="C:\Users\KAVASSAB\AppData\Local\Microsoft\Windows\INetCache\Content.MSO\4D2A00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VASSAB\AppData\Local\Microsoft\Windows\INetCache\Content.MSO\4D2A000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750" cy="15584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F8791A" id="Text Box 2" o:spid="_x0000_s1027" type="#_x0000_t202" style="position:absolute;margin-left:0;margin-top:162pt;width:209pt;height:172.5pt;z-index:-251657216;visibility:visible;mso-wrap-style:square;mso-width-percent:400;mso-height-percent:0;mso-wrap-distance-left:9pt;mso-wrap-distance-top:3.6pt;mso-wrap-distance-right:9pt;mso-wrap-distance-bottom:3.6pt;mso-position-horizontal:left;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SiKAIAAE4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SYLigx&#10;TGORHsUQyDsYSBH16a0vMezBYmAY8BjrnHL19h74d08MbDpmduLWOeg7wRrkN403s4urI46PIHX/&#10;CRp8hu0DJKChdTqKh3IQRMc6Hc+1iVQ4HhZX89nbHF0cfcV0mS/mqXoZK5+uW+fDBwGaxE1FHRY/&#10;wbPDvQ+RDiufQuJrHpRstlKpZLhdvVGOHBg2yjZ9KYMXYcqQvqLLeTEfFfgrRJ6+P0FoGbDjldQV&#10;vT4HsTLq9t40qR8Dk2rcI2VlTkJG7UYVw1APqWZJ5ShyDc0RlXUwNjgOJG46cD8p6bG5K+p/7JkT&#10;lKiPBquznM5mcRqSMZsvCjTcpae+9DDDEaqigZJxuwlpgqJuBm6xiq1M+j4zOVHGpk2ynwYsTsWl&#10;naKefwPrXwAAAP//AwBQSwMEFAAGAAgAAAAhAJcLOOTdAAAACAEAAA8AAABkcnMvZG93bnJldi54&#10;bWxMj8FuwjAQRO+V+g/WIvVWnFAa0ZANqpC4cGuKWo4mduNAvI5iA+Hvuz2V26xmNPumWI2uExcz&#10;hNYTQjpNQBiqvW6pQdh9bp4XIEJUpFXnySDcTIBV+fhQqFz7K32YSxUbwSUUcoVgY+xzKUNtjVNh&#10;6ntD7P34wanI59BIPagrl7tOzpIkk061xB+s6s3amvpUnR1COKWb129/3Nn99mar4779ardrxKfJ&#10;+L4EEc0Y/8Pwh8/oUDLTwZ9JB9Eh8JCI8DKbs2B7ni5YHBCy7C0BWRbyfkD5CwAA//8DAFBLAQIt&#10;ABQABgAIAAAAIQC2gziS/gAAAOEBAAATAAAAAAAAAAAAAAAAAAAAAABbQ29udGVudF9UeXBlc10u&#10;eG1sUEsBAi0AFAAGAAgAAAAhADj9If/WAAAAlAEAAAsAAAAAAAAAAAAAAAAALwEAAF9yZWxzLy5y&#10;ZWxzUEsBAi0AFAAGAAgAAAAhADt15KIoAgAATgQAAA4AAAAAAAAAAAAAAAAALgIAAGRycy9lMm9E&#10;b2MueG1sUEsBAi0AFAAGAAgAAAAhAJcLOOTdAAAACAEAAA8AAAAAAAAAAAAAAAAAggQAAGRycy9k&#10;b3ducmV2LnhtbFBLBQYAAAAABAAEAPMAAACMBQAAAAA=&#10;">
                <v:textbox>
                  <w:txbxContent>
                    <w:p w14:paraId="5B49F113" w14:textId="77777777" w:rsidR="00FB6AE2" w:rsidRDefault="00FB6AE2" w:rsidP="00DF60B8">
                      <w:pPr>
                        <w:spacing w:after="0" w:line="240" w:lineRule="auto"/>
                        <w:rPr>
                          <w:rFonts w:ascii="Calibri" w:hAnsi="Calibri" w:cs="Calibri"/>
                          <w:sz w:val="22"/>
                          <w:szCs w:val="22"/>
                        </w:rPr>
                      </w:pPr>
                      <w:r w:rsidRPr="00DF60B8">
                        <w:rPr>
                          <w:rFonts w:ascii="Calibri" w:hAnsi="Calibri" w:cs="Calibri"/>
                          <w:sz w:val="22"/>
                          <w:szCs w:val="22"/>
                        </w:rPr>
                        <w:t xml:space="preserve">A </w:t>
                      </w:r>
                      <w:r w:rsidRPr="00DF60B8">
                        <w:rPr>
                          <w:rFonts w:ascii="Calibri" w:hAnsi="Calibri" w:cs="Calibri"/>
                          <w:b/>
                          <w:sz w:val="22"/>
                          <w:szCs w:val="22"/>
                          <w:u w:val="single"/>
                        </w:rPr>
                        <w:t>good</w:t>
                      </w:r>
                      <w:r w:rsidRPr="00DF60B8">
                        <w:rPr>
                          <w:rFonts w:ascii="Calibri" w:hAnsi="Calibri" w:cs="Calibri"/>
                          <w:sz w:val="22"/>
                          <w:szCs w:val="22"/>
                        </w:rPr>
                        <w:t xml:space="preserve"> is something you buy and consume. Goods are things that you can keep, eat, or use to make other goods.</w:t>
                      </w:r>
                      <w:r w:rsidR="00DF60B8" w:rsidRPr="00DF60B8">
                        <w:rPr>
                          <w:rFonts w:ascii="Calibri" w:hAnsi="Calibri" w:cs="Calibri"/>
                          <w:sz w:val="22"/>
                          <w:szCs w:val="22"/>
                        </w:rPr>
                        <w:t xml:space="preserve"> They are tangible (can touch a good).</w:t>
                      </w:r>
                    </w:p>
                    <w:p w14:paraId="3EB25DCA" w14:textId="77777777" w:rsidR="009E0C60" w:rsidRPr="00DF60B8" w:rsidRDefault="009E0C60" w:rsidP="00DF60B8">
                      <w:pPr>
                        <w:spacing w:after="0" w:line="240" w:lineRule="auto"/>
                        <w:rPr>
                          <w:rFonts w:ascii="Calibri" w:hAnsi="Calibri" w:cs="Calibri"/>
                          <w:sz w:val="22"/>
                          <w:szCs w:val="22"/>
                        </w:rPr>
                      </w:pPr>
                      <w:r>
                        <w:rPr>
                          <w:rFonts w:ascii="Calibri" w:hAnsi="Calibri" w:cs="Calibri"/>
                          <w:noProof/>
                          <w:sz w:val="22"/>
                          <w:szCs w:val="22"/>
                        </w:rPr>
                        <w:drawing>
                          <wp:inline distT="0" distB="0" distL="0" distR="0" wp14:anchorId="703C9FBC" wp14:editId="60C8E828">
                            <wp:extent cx="2371725" cy="1552575"/>
                            <wp:effectExtent l="0" t="0" r="9525" b="9525"/>
                            <wp:docPr id="3" name="Picture 2" descr="C:\Users\KAVASSAB\AppData\Local\Microsoft\Windows\INetCache\Content.MSO\4D2A00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VASSAB\AppData\Local\Microsoft\Windows\INetCache\Content.MSO\4D2A000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750" cy="1558483"/>
                                    </a:xfrm>
                                    <a:prstGeom prst="rect">
                                      <a:avLst/>
                                    </a:prstGeom>
                                    <a:noFill/>
                                    <a:ln>
                                      <a:noFill/>
                                    </a:ln>
                                  </pic:spPr>
                                </pic:pic>
                              </a:graphicData>
                            </a:graphic>
                          </wp:inline>
                        </w:drawing>
                      </w:r>
                    </w:p>
                  </w:txbxContent>
                </v:textbox>
                <w10:wrap type="tight" anchorx="margin" anchory="page"/>
              </v:shape>
            </w:pict>
          </mc:Fallback>
        </mc:AlternateContent>
      </w:r>
      <w:r w:rsidRPr="009E0C60">
        <w:rPr>
          <w:rFonts w:ascii="Candara" w:hAnsi="Candara"/>
          <w:b/>
          <w:noProof/>
          <w:szCs w:val="24"/>
        </w:rPr>
        <mc:AlternateContent>
          <mc:Choice Requires="wps">
            <w:drawing>
              <wp:anchor distT="45720" distB="45720" distL="114300" distR="114300" simplePos="0" relativeHeight="251661312" behindDoc="1" locked="0" layoutInCell="1" allowOverlap="1" wp14:anchorId="4A37498A" wp14:editId="460CFDE9">
                <wp:simplePos x="0" y="0"/>
                <wp:positionH relativeFrom="column">
                  <wp:posOffset>3261360</wp:posOffset>
                </wp:positionH>
                <wp:positionV relativeFrom="page">
                  <wp:posOffset>2047875</wp:posOffset>
                </wp:positionV>
                <wp:extent cx="2654300" cy="2181225"/>
                <wp:effectExtent l="0" t="0" r="15875" b="28575"/>
                <wp:wrapTight wrapText="bothSides">
                  <wp:wrapPolygon edited="0">
                    <wp:start x="0" y="0"/>
                    <wp:lineTo x="0" y="21694"/>
                    <wp:lineTo x="21574" y="21694"/>
                    <wp:lineTo x="21574"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181225"/>
                        </a:xfrm>
                        <a:prstGeom prst="rect">
                          <a:avLst/>
                        </a:prstGeom>
                        <a:solidFill>
                          <a:srgbClr val="FFFFFF"/>
                        </a:solidFill>
                        <a:ln w="9525">
                          <a:solidFill>
                            <a:srgbClr val="000000"/>
                          </a:solidFill>
                          <a:miter lim="800000"/>
                          <a:headEnd/>
                          <a:tailEnd/>
                        </a:ln>
                      </wps:spPr>
                      <wps:txbx>
                        <w:txbxContent>
                          <w:p w14:paraId="29E5BD36" w14:textId="77777777" w:rsidR="009E0C60" w:rsidRPr="009E0C60" w:rsidRDefault="009E0C60">
                            <w:pPr>
                              <w:rPr>
                                <w:rFonts w:ascii="Calibri" w:hAnsi="Calibri" w:cs="Calibri"/>
                                <w:sz w:val="22"/>
                                <w:szCs w:val="22"/>
                              </w:rPr>
                            </w:pPr>
                            <w:r w:rsidRPr="009E0C60">
                              <w:rPr>
                                <w:rFonts w:ascii="Calibri" w:hAnsi="Calibri" w:cs="Calibri"/>
                                <w:sz w:val="22"/>
                                <w:szCs w:val="22"/>
                              </w:rPr>
                              <w:t>A service is something that someone does for you. Your hire people for services, but you are not buying something you can touch or hold. Services are intangible.</w:t>
                            </w:r>
                          </w:p>
                          <w:p w14:paraId="6D988B9E" w14:textId="77777777" w:rsidR="009E0C60" w:rsidRPr="009E0C60" w:rsidRDefault="009E0C60">
                            <w:r>
                              <w:rPr>
                                <w:noProof/>
                              </w:rPr>
                              <w:drawing>
                                <wp:inline distT="0" distB="0" distL="0" distR="0" wp14:anchorId="167F1FEC" wp14:editId="25F86EF6">
                                  <wp:extent cx="2455545" cy="1428225"/>
                                  <wp:effectExtent l="0" t="0" r="1905" b="635"/>
                                  <wp:docPr id="5" name="Picture 3" descr="C:\Users\KAVASSAB\AppData\Local\Microsoft\Windows\INetCache\Content.MSO\355D7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VASSAB\AppData\Local\Microsoft\Windows\INetCache\Content.MSO\355D7E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5545" cy="1428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37498A" id="_x0000_s1028" type="#_x0000_t202" style="position:absolute;margin-left:256.8pt;margin-top:161.25pt;width:209pt;height:171.7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hjJAIAAEwEAAAOAAAAZHJzL2Uyb0RvYy54bWysVNuO2yAQfa/Uf0C8N7402WatOKtttqkq&#10;bS/Sbj8AYxyjAkOBxE6/vgPOpulFfajqB8Qww5nhnBmvbkatyEE4L8HUtJjllAjDoZVmV9PPj9sX&#10;S0p8YKZlCoyo6VF4erN+/mw12EqU0INqhSMIYnw12Jr2IdgqyzzvhWZ+BlYYdHbgNAtoul3WOjYg&#10;ulZZmedX2QCutQ648B5P7yYnXSf8rhM8fOw6LwJRNcXaQlpdWpu4ZusVq3aO2V7yUxnsH6rQTBpM&#10;eoa6Y4GRvZO/QWnJHXjowoyDzqDrJBfpDfiaIv/lNQ89syK9Bcnx9kyT/3+w/MPhkyOyremcEsM0&#10;SvQoxkBew0jKyM5gfYVBDxbDwojHqHJ6qbf3wL94YmDTM7MTt87B0AvWYnVFvJldXJ1wfARphvfQ&#10;Yhq2D5CAxs7pSB2SQRAdVTqelYmlcDwsrxbzlzm6OPrKYlmU5SLlYNXTdet8eCtAk7ipqUPpEzw7&#10;3PsQy2HVU0jM5kHJdiuVSobbNRvlyIFhm2zTd0L/KUwZMtT0eoG5/w6Rp+9PEFoG7HcldU2X5yBW&#10;Rd7emDZ1Y2BSTXssWZkTkZG7icUwNmNS7KxPA+0RmXUwtTeOI256cN8oGbC1a+q/7pkTlKh3BtW5&#10;LubzOAvJmC9elWi4S09z6WGGI1RNAyXTdhPS/EQGDNyiip1M/Ea5p0pOJWPLJtpP4xVn4tJOUT9+&#10;AuvvAAAA//8DAFBLAwQUAAYACAAAACEAtLsUkuAAAAALAQAADwAAAGRycy9kb3ducmV2LnhtbEyP&#10;y07DMBBF90j9B2sqsaPOQ4kgZFKhSt10R6igSzceYrexHcVum/49ZgXLmTm6c269ns3ArjR57SxC&#10;ukqAke2c1LZH2H9sn56B+SCsFIOzhHAnD+tm8VCLSrqbfadrG3oWQ6yvBIIKYaw4950iI/zKjWTj&#10;7dtNRoQ4Tj2Xk7jFcDPwLElKboS28YMSI20Udef2YhD8Od0WX+60V4fdXbWng/7Uuw3i43J+ewUW&#10;aA5/MPzqR3VootPRXaz0bEAo0ryMKEKeZQWwSLzkadwcEcqyTIA3Nf/fofkBAAD//wMAUEsBAi0A&#10;FAAGAAgAAAAhALaDOJL+AAAA4QEAABMAAAAAAAAAAAAAAAAAAAAAAFtDb250ZW50X1R5cGVzXS54&#10;bWxQSwECLQAUAAYACAAAACEAOP0h/9YAAACUAQAACwAAAAAAAAAAAAAAAAAvAQAAX3JlbHMvLnJl&#10;bHNQSwECLQAUAAYACAAAACEArnvIYyQCAABMBAAADgAAAAAAAAAAAAAAAAAuAgAAZHJzL2Uyb0Rv&#10;Yy54bWxQSwECLQAUAAYACAAAACEAtLsUkuAAAAALAQAADwAAAAAAAAAAAAAAAAB+BAAAZHJzL2Rv&#10;d25yZXYueG1sUEsFBgAAAAAEAAQA8wAAAIsFAAAAAA==&#10;">
                <v:textbox>
                  <w:txbxContent>
                    <w:p w14:paraId="29E5BD36" w14:textId="77777777" w:rsidR="009E0C60" w:rsidRPr="009E0C60" w:rsidRDefault="009E0C60">
                      <w:pPr>
                        <w:rPr>
                          <w:rFonts w:ascii="Calibri" w:hAnsi="Calibri" w:cs="Calibri"/>
                          <w:sz w:val="22"/>
                          <w:szCs w:val="22"/>
                        </w:rPr>
                      </w:pPr>
                      <w:r w:rsidRPr="009E0C60">
                        <w:rPr>
                          <w:rFonts w:ascii="Calibri" w:hAnsi="Calibri" w:cs="Calibri"/>
                          <w:sz w:val="22"/>
                          <w:szCs w:val="22"/>
                        </w:rPr>
                        <w:t>A service is something that someone does for you. Your hire people for services, but you are not buying something you can touch or hold. Services are intangible.</w:t>
                      </w:r>
                    </w:p>
                    <w:p w14:paraId="6D988B9E" w14:textId="77777777" w:rsidR="009E0C60" w:rsidRPr="009E0C60" w:rsidRDefault="009E0C60">
                      <w:r>
                        <w:rPr>
                          <w:noProof/>
                        </w:rPr>
                        <w:drawing>
                          <wp:inline distT="0" distB="0" distL="0" distR="0" wp14:anchorId="167F1FEC" wp14:editId="25F86EF6">
                            <wp:extent cx="2455545" cy="1428225"/>
                            <wp:effectExtent l="0" t="0" r="1905" b="635"/>
                            <wp:docPr id="5" name="Picture 3" descr="C:\Users\KAVASSAB\AppData\Local\Microsoft\Windows\INetCache\Content.MSO\355D7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VASSAB\AppData\Local\Microsoft\Windows\INetCache\Content.MSO\355D7E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5545" cy="1428225"/>
                                    </a:xfrm>
                                    <a:prstGeom prst="rect">
                                      <a:avLst/>
                                    </a:prstGeom>
                                    <a:noFill/>
                                    <a:ln>
                                      <a:noFill/>
                                    </a:ln>
                                  </pic:spPr>
                                </pic:pic>
                              </a:graphicData>
                            </a:graphic>
                          </wp:inline>
                        </w:drawing>
                      </w:r>
                    </w:p>
                  </w:txbxContent>
                </v:textbox>
                <w10:wrap type="tight" anchory="page"/>
              </v:shape>
            </w:pict>
          </mc:Fallback>
        </mc:AlternateContent>
      </w:r>
    </w:p>
    <w:p w14:paraId="6C5A8440" w14:textId="77777777" w:rsidR="008F7045" w:rsidRDefault="008F7045" w:rsidP="00C862CC">
      <w:pPr>
        <w:spacing w:after="0"/>
        <w:rPr>
          <w:rFonts w:ascii="Candara" w:hAnsi="Candara"/>
          <w:szCs w:val="24"/>
        </w:rPr>
      </w:pPr>
    </w:p>
    <w:p w14:paraId="67907918" w14:textId="77777777" w:rsidR="008F7045" w:rsidRDefault="008F7045" w:rsidP="00C862CC">
      <w:pPr>
        <w:spacing w:after="0"/>
        <w:rPr>
          <w:rFonts w:ascii="Candara" w:hAnsi="Candara"/>
          <w:szCs w:val="24"/>
        </w:rPr>
      </w:pPr>
    </w:p>
    <w:p w14:paraId="2C8272A6" w14:textId="77777777" w:rsidR="008F7045" w:rsidRDefault="008F7045" w:rsidP="00C862CC">
      <w:pPr>
        <w:spacing w:after="0"/>
        <w:rPr>
          <w:rFonts w:ascii="Candara" w:hAnsi="Candara"/>
          <w:szCs w:val="24"/>
        </w:rPr>
      </w:pPr>
    </w:p>
    <w:p w14:paraId="2375177C" w14:textId="77777777" w:rsidR="008F7045" w:rsidRDefault="008F7045" w:rsidP="00C862CC">
      <w:pPr>
        <w:spacing w:after="0"/>
        <w:rPr>
          <w:rFonts w:ascii="Candara" w:hAnsi="Candara"/>
          <w:szCs w:val="24"/>
        </w:rPr>
      </w:pPr>
    </w:p>
    <w:p w14:paraId="5E12A6F8" w14:textId="77777777" w:rsidR="008F7045" w:rsidRDefault="008F7045" w:rsidP="00C862CC">
      <w:pPr>
        <w:spacing w:after="0"/>
        <w:rPr>
          <w:rFonts w:ascii="Candara" w:hAnsi="Candara"/>
          <w:szCs w:val="24"/>
        </w:rPr>
      </w:pPr>
    </w:p>
    <w:p w14:paraId="0C9C5768" w14:textId="77777777" w:rsidR="008F7045" w:rsidRDefault="008F7045" w:rsidP="00C862CC">
      <w:pPr>
        <w:spacing w:after="0"/>
        <w:rPr>
          <w:rFonts w:ascii="Candara" w:hAnsi="Candara"/>
          <w:szCs w:val="24"/>
        </w:rPr>
      </w:pPr>
    </w:p>
    <w:p w14:paraId="64D1E60E" w14:textId="77777777" w:rsidR="008F7045" w:rsidRDefault="008F7045" w:rsidP="00C862CC">
      <w:pPr>
        <w:spacing w:after="0"/>
        <w:rPr>
          <w:rFonts w:ascii="Candara" w:hAnsi="Candara"/>
          <w:szCs w:val="24"/>
        </w:rPr>
      </w:pPr>
    </w:p>
    <w:p w14:paraId="6373868B" w14:textId="77777777" w:rsidR="00FB6AE2" w:rsidRDefault="00FB6AE2" w:rsidP="00C862CC">
      <w:pPr>
        <w:spacing w:after="0"/>
        <w:rPr>
          <w:rFonts w:ascii="Candara" w:hAnsi="Candara"/>
          <w:szCs w:val="24"/>
        </w:rPr>
      </w:pPr>
    </w:p>
    <w:p w14:paraId="61FD6C11" w14:textId="77777777" w:rsidR="008F7045" w:rsidRDefault="008F7045" w:rsidP="00C862CC">
      <w:pPr>
        <w:spacing w:after="0"/>
        <w:rPr>
          <w:rFonts w:ascii="Candara" w:hAnsi="Candara"/>
          <w:szCs w:val="24"/>
        </w:rPr>
      </w:pPr>
    </w:p>
    <w:p w14:paraId="5227C5C1" w14:textId="77777777" w:rsidR="008F7045" w:rsidRDefault="008F7045" w:rsidP="00C862CC">
      <w:pPr>
        <w:spacing w:after="0"/>
        <w:rPr>
          <w:rFonts w:ascii="Candara" w:hAnsi="Candara"/>
          <w:szCs w:val="24"/>
        </w:rPr>
      </w:pPr>
    </w:p>
    <w:p w14:paraId="5ADA676F" w14:textId="77777777" w:rsidR="008F7045" w:rsidRDefault="008F7045" w:rsidP="00C862CC">
      <w:pPr>
        <w:spacing w:after="0"/>
        <w:rPr>
          <w:rFonts w:ascii="Candara" w:hAnsi="Candara"/>
          <w:szCs w:val="24"/>
        </w:rPr>
      </w:pPr>
    </w:p>
    <w:p w14:paraId="07BF03DD"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get your hair cut.</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4603F666"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buy a book from a garage sale.</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21107AFA"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buy your mother a flower from a flower shop.</w:t>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104A8D15"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hire someone to cut your lawn.</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17132451"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visit the doctor for a check-up.</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5464E80E"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purchase a game to give as a birthday gift.</w:t>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3E273681"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pay your sister $5.00 to clean your messy bedroom.</w:t>
      </w:r>
      <w:r>
        <w:rPr>
          <w:rFonts w:ascii="Calibri" w:hAnsi="Calibri" w:cs="Calibri"/>
          <w:szCs w:val="24"/>
        </w:rPr>
        <w:tab/>
      </w:r>
      <w:r>
        <w:rPr>
          <w:rFonts w:ascii="Calibri" w:hAnsi="Calibri" w:cs="Calibri"/>
          <w:szCs w:val="24"/>
        </w:rPr>
        <w:tab/>
        <w:t>________________</w:t>
      </w:r>
    </w:p>
    <w:p w14:paraId="0162CF67"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buy an ice cream cone from a food truck.</w:t>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46BB6268"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You take an airplane when you go on a trip.</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________________</w:t>
      </w:r>
    </w:p>
    <w:p w14:paraId="1DBB0E45"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 xml:space="preserve"> Your brother sells you his old baseball mitt for $10.00</w:t>
      </w:r>
      <w:r>
        <w:rPr>
          <w:rFonts w:ascii="Calibri" w:hAnsi="Calibri" w:cs="Calibri"/>
          <w:szCs w:val="24"/>
        </w:rPr>
        <w:tab/>
      </w:r>
      <w:r>
        <w:rPr>
          <w:rFonts w:ascii="Calibri" w:hAnsi="Calibri" w:cs="Calibri"/>
          <w:szCs w:val="24"/>
        </w:rPr>
        <w:tab/>
        <w:t>________________</w:t>
      </w:r>
    </w:p>
    <w:p w14:paraId="2C1F2DE2" w14:textId="77777777" w:rsidR="008F7045" w:rsidRDefault="008F7045" w:rsidP="008F7045">
      <w:pPr>
        <w:pStyle w:val="ListParagraph"/>
        <w:spacing w:after="0"/>
        <w:rPr>
          <w:rFonts w:ascii="Calibri" w:hAnsi="Calibri" w:cs="Calibri"/>
          <w:szCs w:val="24"/>
        </w:rPr>
      </w:pPr>
    </w:p>
    <w:p w14:paraId="432FEF26"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Give an example of someone purchasing a service. (Do not use an example from above).</w:t>
      </w:r>
    </w:p>
    <w:p w14:paraId="20F6598D" w14:textId="77777777" w:rsidR="008F7045" w:rsidRDefault="008F7045" w:rsidP="008F7045">
      <w:pPr>
        <w:spacing w:after="0"/>
        <w:ind w:left="720"/>
        <w:rPr>
          <w:rFonts w:ascii="Calibri" w:hAnsi="Calibri" w:cs="Calibri"/>
          <w:szCs w:val="24"/>
        </w:rPr>
      </w:pPr>
      <w:r>
        <w:rPr>
          <w:rFonts w:ascii="Calibri" w:hAnsi="Calibri" w:cs="Calibri"/>
          <w:szCs w:val="24"/>
        </w:rPr>
        <w:t>________________________________________________________________________</w:t>
      </w:r>
    </w:p>
    <w:p w14:paraId="25D63A69" w14:textId="77777777" w:rsidR="008F7045" w:rsidRDefault="008F7045" w:rsidP="008F7045">
      <w:pPr>
        <w:spacing w:after="0"/>
        <w:ind w:left="720"/>
        <w:rPr>
          <w:rFonts w:ascii="Calibri" w:hAnsi="Calibri" w:cs="Calibri"/>
          <w:szCs w:val="24"/>
        </w:rPr>
      </w:pPr>
    </w:p>
    <w:p w14:paraId="268B8CDD" w14:textId="77777777" w:rsidR="008F7045" w:rsidRDefault="008F7045" w:rsidP="008F7045">
      <w:pPr>
        <w:pStyle w:val="ListParagraph"/>
        <w:numPr>
          <w:ilvl w:val="0"/>
          <w:numId w:val="11"/>
        </w:numPr>
        <w:spacing w:after="0"/>
        <w:rPr>
          <w:rFonts w:ascii="Calibri" w:hAnsi="Calibri" w:cs="Calibri"/>
          <w:szCs w:val="24"/>
        </w:rPr>
      </w:pPr>
      <w:r>
        <w:rPr>
          <w:rFonts w:ascii="Calibri" w:hAnsi="Calibri" w:cs="Calibri"/>
          <w:szCs w:val="24"/>
        </w:rPr>
        <w:t>Give an example of someone purchasing a good. (Do not use an example from above).</w:t>
      </w:r>
    </w:p>
    <w:p w14:paraId="52A7AF09" w14:textId="77777777" w:rsidR="008F7045" w:rsidRDefault="008F7045" w:rsidP="008F7045">
      <w:pPr>
        <w:spacing w:after="0"/>
        <w:ind w:left="720"/>
        <w:rPr>
          <w:rFonts w:ascii="Calibri" w:hAnsi="Calibri" w:cs="Calibri"/>
          <w:szCs w:val="24"/>
        </w:rPr>
      </w:pPr>
      <w:r>
        <w:rPr>
          <w:rFonts w:ascii="Calibri" w:hAnsi="Calibri" w:cs="Calibri"/>
          <w:szCs w:val="24"/>
        </w:rPr>
        <w:t>_________________________________________________________________________</w:t>
      </w:r>
    </w:p>
    <w:p w14:paraId="05F2C151" w14:textId="77777777" w:rsidR="00CE460D" w:rsidRDefault="00CE460D">
      <w:pPr>
        <w:rPr>
          <w:rFonts w:ascii="Calibri" w:hAnsi="Calibri" w:cs="Calibri"/>
          <w:szCs w:val="24"/>
        </w:rPr>
      </w:pPr>
      <w:r>
        <w:rPr>
          <w:rFonts w:ascii="Calibri" w:hAnsi="Calibri" w:cs="Calibri"/>
          <w:szCs w:val="24"/>
        </w:rPr>
        <w:br w:type="page"/>
      </w:r>
    </w:p>
    <w:p w14:paraId="4CEEFA1F" w14:textId="77777777" w:rsidR="00CE460D" w:rsidRDefault="00B063C0" w:rsidP="00A67796">
      <w:pPr>
        <w:spacing w:after="0"/>
        <w:rPr>
          <w:rFonts w:ascii="Calibri" w:hAnsi="Calibri" w:cs="Calibri"/>
          <w:szCs w:val="24"/>
        </w:rPr>
      </w:pPr>
      <w:r>
        <w:rPr>
          <w:noProof/>
        </w:rPr>
        <w:lastRenderedPageBreak/>
        <w:drawing>
          <wp:anchor distT="0" distB="0" distL="114300" distR="114300" simplePos="0" relativeHeight="251663360" behindDoc="1" locked="0" layoutInCell="1" allowOverlap="1" wp14:anchorId="7B75B81F" wp14:editId="6E256D5A">
            <wp:simplePos x="0" y="0"/>
            <wp:positionH relativeFrom="column">
              <wp:posOffset>3670300</wp:posOffset>
            </wp:positionH>
            <wp:positionV relativeFrom="margin">
              <wp:align>top</wp:align>
            </wp:positionV>
            <wp:extent cx="3305175" cy="1214755"/>
            <wp:effectExtent l="0" t="0" r="9525" b="4445"/>
            <wp:wrapTight wrapText="bothSides">
              <wp:wrapPolygon edited="0">
                <wp:start x="0" y="0"/>
                <wp:lineTo x="0" y="21340"/>
                <wp:lineTo x="21538" y="21340"/>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05175" cy="1214755"/>
                    </a:xfrm>
                    <a:prstGeom prst="rect">
                      <a:avLst/>
                    </a:prstGeom>
                  </pic:spPr>
                </pic:pic>
              </a:graphicData>
            </a:graphic>
            <wp14:sizeRelH relativeFrom="margin">
              <wp14:pctWidth>0</wp14:pctWidth>
            </wp14:sizeRelH>
            <wp14:sizeRelV relativeFrom="margin">
              <wp14:pctHeight>0</wp14:pctHeight>
            </wp14:sizeRelV>
          </wp:anchor>
        </w:drawing>
      </w:r>
    </w:p>
    <w:p w14:paraId="06FE4BDC" w14:textId="77777777" w:rsidR="00CE460D" w:rsidRPr="00A402F6" w:rsidRDefault="00A67796" w:rsidP="00A402F6">
      <w:pPr>
        <w:spacing w:after="0"/>
        <w:rPr>
          <w:rFonts w:ascii="Candara" w:hAnsi="Candara"/>
          <w:b/>
          <w:sz w:val="28"/>
          <w:szCs w:val="28"/>
        </w:rPr>
      </w:pPr>
      <w:r>
        <w:rPr>
          <w:rFonts w:ascii="Candara" w:hAnsi="Candara"/>
          <w:b/>
          <w:sz w:val="28"/>
          <w:szCs w:val="28"/>
        </w:rPr>
        <w:t>P</w:t>
      </w:r>
      <w:r w:rsidR="00A402F6">
        <w:rPr>
          <w:rFonts w:ascii="Candara" w:hAnsi="Candara"/>
          <w:b/>
          <w:sz w:val="28"/>
          <w:szCs w:val="28"/>
        </w:rPr>
        <w:t xml:space="preserve">art III: </w:t>
      </w:r>
      <w:r w:rsidR="00A402F6" w:rsidRPr="00A402F6">
        <w:rPr>
          <w:rFonts w:ascii="Candara" w:hAnsi="Candara"/>
          <w:b/>
          <w:sz w:val="28"/>
          <w:szCs w:val="28"/>
        </w:rPr>
        <w:t>Scarcity and Opportunity Cost</w:t>
      </w:r>
    </w:p>
    <w:p w14:paraId="64B0ED2B" w14:textId="77777777" w:rsidR="00A402F6" w:rsidRDefault="00A402F6" w:rsidP="00A67796">
      <w:pPr>
        <w:spacing w:after="0"/>
        <w:rPr>
          <w:rFonts w:ascii="Calibri" w:hAnsi="Calibri" w:cs="Calibri"/>
          <w:szCs w:val="24"/>
        </w:rPr>
      </w:pPr>
      <w:r>
        <w:rPr>
          <w:rFonts w:ascii="Calibri" w:hAnsi="Calibri" w:cs="Calibri"/>
          <w:szCs w:val="24"/>
        </w:rPr>
        <w:t xml:space="preserve"> </w:t>
      </w:r>
      <w:r>
        <w:rPr>
          <w:rFonts w:ascii="Calibri" w:hAnsi="Calibri" w:cs="Calibri"/>
          <w:b/>
          <w:szCs w:val="24"/>
        </w:rPr>
        <w:t>Scarcity:</w:t>
      </w:r>
      <w:r>
        <w:rPr>
          <w:rFonts w:ascii="Calibri" w:hAnsi="Calibri" w:cs="Calibri"/>
          <w:szCs w:val="24"/>
        </w:rPr>
        <w:t xml:space="preserve"> When there is a </w:t>
      </w:r>
      <w:r>
        <w:rPr>
          <w:rFonts w:ascii="Calibri" w:hAnsi="Calibri" w:cs="Calibri"/>
          <w:b/>
          <w:szCs w:val="24"/>
        </w:rPr>
        <w:t>limited</w:t>
      </w:r>
      <w:r>
        <w:rPr>
          <w:rFonts w:ascii="Calibri" w:hAnsi="Calibri" w:cs="Calibri"/>
          <w:szCs w:val="24"/>
        </w:rPr>
        <w:t xml:space="preserve"> amount of a given resource.</w:t>
      </w:r>
      <w:r w:rsidR="00A67796">
        <w:rPr>
          <w:rFonts w:ascii="Calibri" w:hAnsi="Calibri" w:cs="Calibri"/>
          <w:szCs w:val="24"/>
        </w:rPr>
        <w:t xml:space="preserve"> </w:t>
      </w:r>
      <w:r>
        <w:rPr>
          <w:rFonts w:ascii="Calibri" w:hAnsi="Calibri" w:cs="Calibri"/>
          <w:szCs w:val="24"/>
        </w:rPr>
        <w:t>Examples:</w:t>
      </w:r>
    </w:p>
    <w:p w14:paraId="728777F0" w14:textId="77777777" w:rsidR="00A402F6" w:rsidRPr="00A402F6" w:rsidRDefault="00A402F6" w:rsidP="00A402F6">
      <w:pPr>
        <w:pStyle w:val="ListParagraph"/>
        <w:numPr>
          <w:ilvl w:val="0"/>
          <w:numId w:val="12"/>
        </w:numPr>
        <w:spacing w:after="0"/>
        <w:rPr>
          <w:rFonts w:ascii="Calibri" w:hAnsi="Calibri" w:cs="Calibri"/>
          <w:szCs w:val="24"/>
        </w:rPr>
      </w:pPr>
      <w:r w:rsidRPr="00A402F6">
        <w:rPr>
          <w:rFonts w:ascii="Calibri" w:hAnsi="Calibri" w:cs="Calibri"/>
          <w:szCs w:val="24"/>
        </w:rPr>
        <w:t xml:space="preserve">A government works with a limited budget. The amount of the money that it has is </w:t>
      </w:r>
      <w:r w:rsidRPr="006C6352">
        <w:rPr>
          <w:rFonts w:ascii="Calibri" w:hAnsi="Calibri" w:cs="Calibri"/>
          <w:b/>
          <w:szCs w:val="24"/>
        </w:rPr>
        <w:t>scarce</w:t>
      </w:r>
      <w:r w:rsidRPr="00A402F6">
        <w:rPr>
          <w:rFonts w:ascii="Calibri" w:hAnsi="Calibri" w:cs="Calibri"/>
          <w:szCs w:val="24"/>
        </w:rPr>
        <w:t>.</w:t>
      </w:r>
    </w:p>
    <w:p w14:paraId="521132EA" w14:textId="77777777" w:rsidR="00A402F6" w:rsidRPr="00A402F6" w:rsidRDefault="00A402F6" w:rsidP="00A402F6">
      <w:pPr>
        <w:pStyle w:val="ListParagraph"/>
        <w:numPr>
          <w:ilvl w:val="0"/>
          <w:numId w:val="12"/>
        </w:numPr>
        <w:spacing w:after="0"/>
        <w:rPr>
          <w:rFonts w:ascii="Calibri" w:hAnsi="Calibri" w:cs="Calibri"/>
          <w:szCs w:val="24"/>
        </w:rPr>
      </w:pPr>
      <w:r w:rsidRPr="00A402F6">
        <w:rPr>
          <w:rFonts w:ascii="Calibri" w:hAnsi="Calibri" w:cs="Calibri"/>
          <w:szCs w:val="24"/>
        </w:rPr>
        <w:t xml:space="preserve">A state has a limited number of acres of free land to build upon. The amount of land is </w:t>
      </w:r>
      <w:r w:rsidRPr="006C6352">
        <w:rPr>
          <w:rFonts w:ascii="Calibri" w:hAnsi="Calibri" w:cs="Calibri"/>
          <w:b/>
          <w:szCs w:val="24"/>
        </w:rPr>
        <w:t>scarce</w:t>
      </w:r>
      <w:r w:rsidRPr="00A402F6">
        <w:rPr>
          <w:rFonts w:ascii="Calibri" w:hAnsi="Calibri" w:cs="Calibri"/>
          <w:szCs w:val="24"/>
        </w:rPr>
        <w:t>.</w:t>
      </w:r>
    </w:p>
    <w:p w14:paraId="78DB173E" w14:textId="77777777" w:rsidR="00A402F6" w:rsidRDefault="00A402F6" w:rsidP="00A402F6">
      <w:pPr>
        <w:spacing w:after="0"/>
        <w:rPr>
          <w:rFonts w:ascii="Calibri" w:hAnsi="Calibri" w:cs="Calibri"/>
          <w:szCs w:val="24"/>
        </w:rPr>
      </w:pPr>
    </w:p>
    <w:p w14:paraId="0817965F" w14:textId="77777777" w:rsidR="00A402F6" w:rsidRDefault="00A402F6" w:rsidP="00A402F6">
      <w:pPr>
        <w:spacing w:after="0"/>
        <w:rPr>
          <w:rFonts w:ascii="Calibri" w:hAnsi="Calibri" w:cs="Calibri"/>
          <w:szCs w:val="24"/>
        </w:rPr>
      </w:pPr>
      <w:r>
        <w:rPr>
          <w:rFonts w:ascii="Calibri" w:hAnsi="Calibri" w:cs="Calibri"/>
          <w:b/>
          <w:szCs w:val="24"/>
        </w:rPr>
        <w:t>Opportunity Cost:</w:t>
      </w:r>
      <w:r>
        <w:rPr>
          <w:rFonts w:ascii="Calibri" w:hAnsi="Calibri" w:cs="Calibri"/>
          <w:szCs w:val="24"/>
        </w:rPr>
        <w:t xml:space="preserve"> What you give up when you have to make a choice between 2 things.</w:t>
      </w:r>
    </w:p>
    <w:p w14:paraId="0BF05CE8" w14:textId="77777777" w:rsidR="00A402F6" w:rsidRDefault="00A402F6" w:rsidP="00A402F6">
      <w:pPr>
        <w:spacing w:after="0"/>
        <w:ind w:firstLine="360"/>
        <w:rPr>
          <w:rFonts w:ascii="Calibri" w:hAnsi="Calibri" w:cs="Calibri"/>
          <w:szCs w:val="24"/>
        </w:rPr>
      </w:pPr>
      <w:r>
        <w:rPr>
          <w:rFonts w:ascii="Calibri" w:hAnsi="Calibri" w:cs="Calibri"/>
          <w:szCs w:val="24"/>
        </w:rPr>
        <w:t>Examples:</w:t>
      </w:r>
    </w:p>
    <w:p w14:paraId="1F28F212" w14:textId="77777777" w:rsidR="00A402F6" w:rsidRPr="00A402F6" w:rsidRDefault="00A402F6" w:rsidP="00A402F6">
      <w:pPr>
        <w:pStyle w:val="ListParagraph"/>
        <w:numPr>
          <w:ilvl w:val="0"/>
          <w:numId w:val="13"/>
        </w:numPr>
        <w:spacing w:after="0"/>
        <w:rPr>
          <w:rFonts w:ascii="Calibri" w:hAnsi="Calibri" w:cs="Calibri"/>
          <w:szCs w:val="24"/>
        </w:rPr>
      </w:pPr>
      <w:r w:rsidRPr="00A402F6">
        <w:rPr>
          <w:rFonts w:ascii="Calibri" w:hAnsi="Calibri" w:cs="Calibri"/>
          <w:szCs w:val="24"/>
        </w:rPr>
        <w:t xml:space="preserve">I have $15.00 to spend. I decide to buy a baseball cap instead of a book. The </w:t>
      </w:r>
      <w:r w:rsidRPr="00A402F6">
        <w:rPr>
          <w:rFonts w:ascii="Calibri" w:hAnsi="Calibri" w:cs="Calibri"/>
          <w:b/>
          <w:szCs w:val="24"/>
        </w:rPr>
        <w:t>book</w:t>
      </w:r>
      <w:r w:rsidRPr="00A402F6">
        <w:rPr>
          <w:rFonts w:ascii="Calibri" w:hAnsi="Calibri" w:cs="Calibri"/>
          <w:szCs w:val="24"/>
        </w:rPr>
        <w:t xml:space="preserve"> represents the opportunity cost.</w:t>
      </w:r>
    </w:p>
    <w:p w14:paraId="00DB6274" w14:textId="77777777" w:rsidR="00A402F6" w:rsidRPr="00A402F6" w:rsidRDefault="00A402F6" w:rsidP="00A402F6">
      <w:pPr>
        <w:pStyle w:val="ListParagraph"/>
        <w:numPr>
          <w:ilvl w:val="0"/>
          <w:numId w:val="13"/>
        </w:numPr>
        <w:spacing w:after="0"/>
        <w:rPr>
          <w:rFonts w:ascii="Calibri" w:hAnsi="Calibri" w:cs="Calibri"/>
          <w:szCs w:val="24"/>
        </w:rPr>
      </w:pPr>
      <w:r w:rsidRPr="00A402F6">
        <w:rPr>
          <w:rFonts w:ascii="Calibri" w:hAnsi="Calibri" w:cs="Calibri"/>
          <w:szCs w:val="24"/>
        </w:rPr>
        <w:t xml:space="preserve">A city government has $20,000 to spend. They decide to spend it on new job programs instead of on trash collection days. A </w:t>
      </w:r>
      <w:r w:rsidRPr="00A402F6">
        <w:rPr>
          <w:rFonts w:ascii="Calibri" w:hAnsi="Calibri" w:cs="Calibri"/>
          <w:b/>
          <w:szCs w:val="24"/>
        </w:rPr>
        <w:t>clean environment</w:t>
      </w:r>
      <w:r w:rsidRPr="00A402F6">
        <w:rPr>
          <w:rFonts w:ascii="Calibri" w:hAnsi="Calibri" w:cs="Calibri"/>
          <w:szCs w:val="24"/>
        </w:rPr>
        <w:t xml:space="preserve"> is the opportunity cost.</w:t>
      </w:r>
    </w:p>
    <w:p w14:paraId="7B5C9B4F" w14:textId="77777777" w:rsidR="00457014" w:rsidRDefault="00A67796" w:rsidP="00457014">
      <w:pPr>
        <w:spacing w:after="0"/>
        <w:rPr>
          <w:rFonts w:ascii="Calibri" w:hAnsi="Calibri" w:cs="Calibri"/>
          <w:szCs w:val="24"/>
        </w:rPr>
      </w:pPr>
      <w:r>
        <w:rPr>
          <w:rFonts w:ascii="Calibri" w:hAnsi="Calibri" w:cs="Calibri"/>
          <w:noProof/>
          <w:szCs w:val="24"/>
        </w:rPr>
        <mc:AlternateContent>
          <mc:Choice Requires="wps">
            <w:drawing>
              <wp:anchor distT="0" distB="0" distL="114300" distR="114300" simplePos="0" relativeHeight="251667456" behindDoc="0" locked="0" layoutInCell="1" allowOverlap="1" wp14:anchorId="2CE10BB5" wp14:editId="508AFBE4">
                <wp:simplePos x="0" y="0"/>
                <wp:positionH relativeFrom="column">
                  <wp:posOffset>22859</wp:posOffset>
                </wp:positionH>
                <wp:positionV relativeFrom="paragraph">
                  <wp:posOffset>50165</wp:posOffset>
                </wp:positionV>
                <wp:extent cx="67532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7532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8B17E"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pt,3.95pt" to="533.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IzwgEAANYDAAAOAAAAZHJzL2Uyb0RvYy54bWysU02P0zAQvSPxHyzfqdOuukDUdA9dwQVB&#10;xcIP8DrjxpK/NDZN+u8Zu212BUgItBfH9sx78954srmbnGVHwGSC7/hy0XAGXoXe+EPHv3/78OYd&#10;ZylL30sbPHT8BInfbV+/2oyxhVUYgu0BGZH41I6x40POsRUiqQGcTIsQwVNQB3Qy0xEPokc5Eruz&#10;YtU0t2IM2EcMClKi2/tzkG8rv9ag8hetE2RmO07acl2xro9lFduNbA8o42DURYb8DxVOGk9FZ6p7&#10;mSX7geY3KmcUhhR0XqjgRNDaKKgeyM2y+cXNwyAjVC/UnBTnNqWXo1Wfj3tkpqe3o/Z46eiNHjJK&#10;cxgy2wXvqYMBGQWpU2NMLQF2fo+XU4p7LLYnja58yRCbandPc3dhykzR5e3b9c1qteZMXWPiCRgx&#10;5Y8QHCubjlvji3HZyuOnlKkYpV5TyrX1bCTJ75t1FSaKsrOWussnC+e0r6DJHVVfVro6V7CzyI6S&#10;JkIqBT4vizcqYD1lF5g21s7A5u/AS36BQp25fwHPiFo5+DyDnfEB/1Q9T1fJ+pxP8p/5LtvH0J/q&#10;K9UADU91eBn0Mp3PzxX+9DtufwIAAP//AwBQSwMEFAAGAAgAAAAhAADIZVncAAAABgEAAA8AAABk&#10;cnMvZG93bnJldi54bWxMjs1OwzAQhO9IvIO1SNyo0yIlELKpUKUKCdFDS8vZjbdOSryOYrcJPD0u&#10;FzjOj2a+Yj7aVpyp941jhOkkAUFcOd2wQdi+L+8eQPigWKvWMSF8kYd5eX1VqFy7gdd03gQj4gj7&#10;XCHUIXS5lL6qySo/cR1xzA6utypE2RupezXEcdvKWZKk0qqG40OtOlrUVH1uThZh8ZG9DWbFr9/b&#10;5oWW6+NuZlY7xNub8fkJRKAx/JXhgh/RoYxMe3di7UWLcJ/GIkL2COKSJmk2BbH/NWRZyP/45Q8A&#10;AAD//wMAUEsBAi0AFAAGAAgAAAAhALaDOJL+AAAA4QEAABMAAAAAAAAAAAAAAAAAAAAAAFtDb250&#10;ZW50X1R5cGVzXS54bWxQSwECLQAUAAYACAAAACEAOP0h/9YAAACUAQAACwAAAAAAAAAAAAAAAAAv&#10;AQAAX3JlbHMvLnJlbHNQSwECLQAUAAYACAAAACEAO+nCM8IBAADWAwAADgAAAAAAAAAAAAAAAAAu&#10;AgAAZHJzL2Uyb0RvYy54bWxQSwECLQAUAAYACAAAACEAAMhlWdwAAAAGAQAADwAAAAAAAAAAAAAA&#10;AAAcBAAAZHJzL2Rvd25yZXYueG1sUEsFBgAAAAAEAAQA8wAAACUFAAAAAA==&#10;" strokecolor="#ccdb41 [3044]" strokeweight="1.5pt"/>
            </w:pict>
          </mc:Fallback>
        </mc:AlternateContent>
      </w:r>
    </w:p>
    <w:p w14:paraId="2ABF151F" w14:textId="77777777" w:rsidR="00457014" w:rsidRDefault="00457014" w:rsidP="00457014">
      <w:pPr>
        <w:spacing w:after="0"/>
        <w:rPr>
          <w:rFonts w:ascii="Calibri" w:hAnsi="Calibri" w:cs="Calibri"/>
          <w:szCs w:val="24"/>
        </w:rPr>
      </w:pPr>
      <w:r w:rsidRPr="00457014">
        <w:rPr>
          <w:rFonts w:ascii="Calibri" w:hAnsi="Calibri" w:cs="Calibri"/>
          <w:b/>
          <w:szCs w:val="24"/>
        </w:rPr>
        <w:t>Directions</w:t>
      </w:r>
      <w:r>
        <w:rPr>
          <w:rFonts w:ascii="Calibri" w:hAnsi="Calibri" w:cs="Calibri"/>
          <w:szCs w:val="24"/>
        </w:rPr>
        <w:t xml:space="preserve">: For each of the following examples, </w:t>
      </w:r>
      <w:r>
        <w:rPr>
          <w:rFonts w:ascii="Calibri" w:hAnsi="Calibri" w:cs="Calibri"/>
          <w:szCs w:val="24"/>
          <w:u w:val="single"/>
        </w:rPr>
        <w:t>underline</w:t>
      </w:r>
      <w:r>
        <w:rPr>
          <w:rFonts w:ascii="Calibri" w:hAnsi="Calibri" w:cs="Calibri"/>
          <w:szCs w:val="24"/>
        </w:rPr>
        <w:t xml:space="preserve"> what is scarce and </w:t>
      </w:r>
      <w:r>
        <w:rPr>
          <w:rFonts w:ascii="Calibri" w:hAnsi="Calibri" w:cs="Calibri"/>
          <w:szCs w:val="24"/>
          <w:u w:val="single"/>
        </w:rPr>
        <w:t>circle</w:t>
      </w:r>
      <w:r>
        <w:rPr>
          <w:rFonts w:ascii="Calibri" w:hAnsi="Calibri" w:cs="Calibri"/>
          <w:szCs w:val="24"/>
        </w:rPr>
        <w:t xml:space="preserve"> the opportunity cost.</w:t>
      </w:r>
    </w:p>
    <w:p w14:paraId="7F9A092B" w14:textId="77777777" w:rsidR="00457014" w:rsidRDefault="00457014" w:rsidP="00457014">
      <w:pPr>
        <w:spacing w:after="0"/>
        <w:rPr>
          <w:rFonts w:ascii="Calibri" w:hAnsi="Calibri" w:cs="Calibri"/>
          <w:szCs w:val="24"/>
        </w:rPr>
      </w:pPr>
    </w:p>
    <w:p w14:paraId="535EBEB1" w14:textId="77777777" w:rsidR="00457014" w:rsidRDefault="00457014" w:rsidP="00457014">
      <w:pPr>
        <w:pStyle w:val="ListParagraph"/>
        <w:numPr>
          <w:ilvl w:val="0"/>
          <w:numId w:val="14"/>
        </w:numPr>
        <w:spacing w:after="0"/>
        <w:rPr>
          <w:rFonts w:ascii="Calibri" w:hAnsi="Calibri" w:cs="Calibri"/>
          <w:szCs w:val="24"/>
        </w:rPr>
      </w:pPr>
      <w:r>
        <w:rPr>
          <w:rFonts w:ascii="Calibri" w:hAnsi="Calibri" w:cs="Calibri"/>
          <w:szCs w:val="24"/>
        </w:rPr>
        <w:t>Joey and Tanisha arrive to school thirty minutes early. Joey wants to go to the corner store. Tanisha wants to see if any of her teachers are at school early for extra help. They decide to go up to get extra help instead of going to the corner store.</w:t>
      </w:r>
    </w:p>
    <w:p w14:paraId="74C660BE" w14:textId="77777777" w:rsidR="00457014" w:rsidRDefault="00457014" w:rsidP="00457014">
      <w:pPr>
        <w:pStyle w:val="ListParagraph"/>
        <w:numPr>
          <w:ilvl w:val="0"/>
          <w:numId w:val="14"/>
        </w:numPr>
        <w:spacing w:after="0"/>
        <w:rPr>
          <w:rFonts w:ascii="Calibri" w:hAnsi="Calibri" w:cs="Calibri"/>
          <w:szCs w:val="24"/>
        </w:rPr>
      </w:pPr>
      <w:r>
        <w:rPr>
          <w:rFonts w:ascii="Calibri" w:hAnsi="Calibri" w:cs="Calibri"/>
          <w:szCs w:val="24"/>
        </w:rPr>
        <w:t>Jenny has $150.00 to spend at the mall. She decides to buy a pair of Nike shoes instead of saving the money in her bank account.</w:t>
      </w:r>
    </w:p>
    <w:p w14:paraId="797A4E0F" w14:textId="77777777" w:rsidR="00457014" w:rsidRPr="00457014" w:rsidRDefault="00457014" w:rsidP="00457014">
      <w:pPr>
        <w:pStyle w:val="ListParagraph"/>
        <w:numPr>
          <w:ilvl w:val="0"/>
          <w:numId w:val="14"/>
        </w:numPr>
        <w:spacing w:after="0"/>
        <w:rPr>
          <w:rFonts w:ascii="Calibri" w:hAnsi="Calibri" w:cs="Calibri"/>
          <w:szCs w:val="24"/>
        </w:rPr>
      </w:pPr>
      <w:r>
        <w:rPr>
          <w:rFonts w:ascii="Calibri" w:hAnsi="Calibri" w:cs="Calibri"/>
          <w:szCs w:val="24"/>
        </w:rPr>
        <w:t>The Memphis City Council has $1 million to spend in designing the upcoming budget. Council members decide to spend most of that money on new curriculum to be used in schools rather than repairing roads and bridges.</w:t>
      </w:r>
    </w:p>
    <w:p w14:paraId="64118B29" w14:textId="77777777" w:rsidR="00A402F6" w:rsidRDefault="00A402F6" w:rsidP="001B063E">
      <w:pPr>
        <w:spacing w:after="0"/>
        <w:rPr>
          <w:rFonts w:ascii="Calibri" w:hAnsi="Calibri" w:cs="Calibri"/>
          <w:szCs w:val="24"/>
        </w:rPr>
      </w:pPr>
    </w:p>
    <w:p w14:paraId="10148B86" w14:textId="77777777" w:rsidR="001B063E" w:rsidRDefault="001B063E" w:rsidP="001B063E">
      <w:pPr>
        <w:spacing w:after="0"/>
        <w:rPr>
          <w:rFonts w:ascii="Calibri" w:hAnsi="Calibri" w:cs="Calibri"/>
          <w:szCs w:val="24"/>
        </w:rPr>
      </w:pPr>
      <w:r>
        <w:rPr>
          <w:rFonts w:ascii="Calibri" w:hAnsi="Calibri" w:cs="Calibri"/>
          <w:b/>
          <w:szCs w:val="24"/>
        </w:rPr>
        <w:t>Directions:</w:t>
      </w:r>
      <w:r>
        <w:rPr>
          <w:rFonts w:ascii="Calibri" w:hAnsi="Calibri" w:cs="Calibri"/>
          <w:szCs w:val="24"/>
        </w:rPr>
        <w:t xml:space="preserve"> For each of the following scenarios, identify the opportunity cost by circling the correct choice.</w:t>
      </w:r>
    </w:p>
    <w:p w14:paraId="7F394F2B" w14:textId="77777777" w:rsidR="006C6352" w:rsidRDefault="006C6352" w:rsidP="001B063E">
      <w:pPr>
        <w:spacing w:after="0"/>
        <w:rPr>
          <w:rFonts w:ascii="Calibri" w:hAnsi="Calibri" w:cs="Calibri"/>
          <w:szCs w:val="24"/>
        </w:rPr>
      </w:pPr>
    </w:p>
    <w:p w14:paraId="549F2D5D" w14:textId="77777777" w:rsidR="001B063E" w:rsidRDefault="001B063E" w:rsidP="001B063E">
      <w:pPr>
        <w:pStyle w:val="ListParagraph"/>
        <w:numPr>
          <w:ilvl w:val="0"/>
          <w:numId w:val="14"/>
        </w:numPr>
        <w:spacing w:after="0"/>
        <w:rPr>
          <w:rFonts w:ascii="Calibri" w:hAnsi="Calibri" w:cs="Calibri"/>
          <w:szCs w:val="24"/>
        </w:rPr>
      </w:pPr>
      <w:r>
        <w:rPr>
          <w:rFonts w:ascii="Calibri" w:hAnsi="Calibri" w:cs="Calibri"/>
          <w:szCs w:val="24"/>
        </w:rPr>
        <w:t>A city government decides to spend money on new stoplights instead of new textbooks for schools.</w:t>
      </w:r>
      <w:r w:rsidR="006C6352">
        <w:rPr>
          <w:rFonts w:ascii="Calibri" w:hAnsi="Calibri" w:cs="Calibri"/>
          <w:szCs w:val="24"/>
        </w:rPr>
        <w:t xml:space="preserve"> What is the opportunity cost of this decision? </w:t>
      </w:r>
    </w:p>
    <w:p w14:paraId="799C35A7" w14:textId="77777777" w:rsidR="006C6352" w:rsidRDefault="006C6352" w:rsidP="006C6352">
      <w:pPr>
        <w:pStyle w:val="ListParagraph"/>
        <w:numPr>
          <w:ilvl w:val="1"/>
          <w:numId w:val="14"/>
        </w:numPr>
        <w:spacing w:after="0"/>
        <w:rPr>
          <w:rFonts w:ascii="Calibri" w:hAnsi="Calibri" w:cs="Calibri"/>
          <w:szCs w:val="24"/>
        </w:rPr>
      </w:pPr>
      <w:r>
        <w:rPr>
          <w:rFonts w:ascii="Calibri" w:hAnsi="Calibri" w:cs="Calibri"/>
          <w:szCs w:val="24"/>
        </w:rPr>
        <w:t>Protecting the safety of citizens</w:t>
      </w:r>
      <w:r>
        <w:rPr>
          <w:rFonts w:ascii="Calibri" w:hAnsi="Calibri" w:cs="Calibri"/>
          <w:szCs w:val="24"/>
        </w:rPr>
        <w:tab/>
      </w:r>
      <w:r>
        <w:rPr>
          <w:rFonts w:ascii="Calibri" w:hAnsi="Calibri" w:cs="Calibri"/>
          <w:szCs w:val="24"/>
        </w:rPr>
        <w:tab/>
        <w:t>b. Promoting the education of citizens</w:t>
      </w:r>
    </w:p>
    <w:p w14:paraId="78C344F2" w14:textId="77777777" w:rsidR="006C6352" w:rsidRDefault="006C6352" w:rsidP="006C6352">
      <w:pPr>
        <w:pStyle w:val="ListParagraph"/>
        <w:spacing w:after="0"/>
        <w:ind w:left="1440"/>
        <w:rPr>
          <w:rFonts w:ascii="Calibri" w:hAnsi="Calibri" w:cs="Calibri"/>
          <w:szCs w:val="24"/>
        </w:rPr>
      </w:pPr>
    </w:p>
    <w:p w14:paraId="7638ECB9" w14:textId="77777777" w:rsidR="006C6352" w:rsidRDefault="006C6352" w:rsidP="006C6352">
      <w:pPr>
        <w:pStyle w:val="ListParagraph"/>
        <w:numPr>
          <w:ilvl w:val="0"/>
          <w:numId w:val="14"/>
        </w:numPr>
        <w:spacing w:after="0"/>
        <w:rPr>
          <w:rFonts w:ascii="Calibri" w:hAnsi="Calibri" w:cs="Calibri"/>
          <w:szCs w:val="24"/>
        </w:rPr>
      </w:pPr>
      <w:r>
        <w:rPr>
          <w:rFonts w:ascii="Calibri" w:hAnsi="Calibri" w:cs="Calibri"/>
          <w:szCs w:val="24"/>
        </w:rPr>
        <w:t>A teacher decides to spend time grading homework assignments instead of making calls to parents. What is the opportunity cost of this decision?</w:t>
      </w:r>
    </w:p>
    <w:p w14:paraId="00DE7C4F" w14:textId="77777777" w:rsidR="006C6352" w:rsidRDefault="006C6352" w:rsidP="006C6352">
      <w:pPr>
        <w:pStyle w:val="ListParagraph"/>
        <w:numPr>
          <w:ilvl w:val="1"/>
          <w:numId w:val="14"/>
        </w:numPr>
        <w:spacing w:after="0"/>
        <w:rPr>
          <w:rFonts w:ascii="Calibri" w:hAnsi="Calibri" w:cs="Calibri"/>
          <w:szCs w:val="24"/>
        </w:rPr>
      </w:pPr>
      <w:r>
        <w:rPr>
          <w:rFonts w:ascii="Calibri" w:hAnsi="Calibri" w:cs="Calibri"/>
          <w:szCs w:val="24"/>
        </w:rPr>
        <w:t>Giving students feedback</w:t>
      </w:r>
      <w:r>
        <w:rPr>
          <w:rFonts w:ascii="Calibri" w:hAnsi="Calibri" w:cs="Calibri"/>
          <w:szCs w:val="24"/>
        </w:rPr>
        <w:tab/>
      </w:r>
      <w:r>
        <w:rPr>
          <w:rFonts w:ascii="Calibri" w:hAnsi="Calibri" w:cs="Calibri"/>
          <w:szCs w:val="24"/>
        </w:rPr>
        <w:tab/>
      </w:r>
      <w:r>
        <w:rPr>
          <w:rFonts w:ascii="Calibri" w:hAnsi="Calibri" w:cs="Calibri"/>
          <w:szCs w:val="24"/>
        </w:rPr>
        <w:tab/>
        <w:t>b. Communicating with parents</w:t>
      </w:r>
    </w:p>
    <w:p w14:paraId="725382FE" w14:textId="77777777" w:rsidR="006C6352" w:rsidRDefault="006C6352" w:rsidP="006C6352">
      <w:pPr>
        <w:pStyle w:val="ListParagraph"/>
        <w:spacing w:after="0"/>
        <w:ind w:left="1440"/>
        <w:rPr>
          <w:rFonts w:ascii="Calibri" w:hAnsi="Calibri" w:cs="Calibri"/>
          <w:szCs w:val="24"/>
        </w:rPr>
      </w:pPr>
    </w:p>
    <w:p w14:paraId="08D52F22" w14:textId="77777777" w:rsidR="006C6352" w:rsidRDefault="006C6352" w:rsidP="006C6352">
      <w:pPr>
        <w:pStyle w:val="ListParagraph"/>
        <w:numPr>
          <w:ilvl w:val="0"/>
          <w:numId w:val="14"/>
        </w:numPr>
        <w:spacing w:after="0"/>
        <w:rPr>
          <w:rFonts w:ascii="Calibri" w:hAnsi="Calibri" w:cs="Calibri"/>
          <w:szCs w:val="24"/>
        </w:rPr>
      </w:pPr>
      <w:r>
        <w:rPr>
          <w:rFonts w:ascii="Calibri" w:hAnsi="Calibri" w:cs="Calibri"/>
          <w:szCs w:val="24"/>
        </w:rPr>
        <w:t>The U.S. Congress spends money on supporting our military instead of on public assistance programs. What is the opportunity cost of this decision?</w:t>
      </w:r>
    </w:p>
    <w:p w14:paraId="757DD6BB" w14:textId="77777777" w:rsidR="006C6352" w:rsidRPr="001B063E" w:rsidRDefault="006C6352" w:rsidP="006C6352">
      <w:pPr>
        <w:pStyle w:val="ListParagraph"/>
        <w:numPr>
          <w:ilvl w:val="1"/>
          <w:numId w:val="14"/>
        </w:numPr>
        <w:spacing w:after="0"/>
        <w:rPr>
          <w:rFonts w:ascii="Calibri" w:hAnsi="Calibri" w:cs="Calibri"/>
          <w:szCs w:val="24"/>
        </w:rPr>
      </w:pPr>
      <w:r>
        <w:rPr>
          <w:rFonts w:ascii="Calibri" w:hAnsi="Calibri" w:cs="Calibri"/>
          <w:szCs w:val="24"/>
        </w:rPr>
        <w:t>Our country’s national security</w:t>
      </w:r>
      <w:r>
        <w:rPr>
          <w:rFonts w:ascii="Calibri" w:hAnsi="Calibri" w:cs="Calibri"/>
          <w:szCs w:val="24"/>
        </w:rPr>
        <w:tab/>
      </w:r>
      <w:r>
        <w:rPr>
          <w:rFonts w:ascii="Calibri" w:hAnsi="Calibri" w:cs="Calibri"/>
          <w:szCs w:val="24"/>
        </w:rPr>
        <w:tab/>
        <w:t>b. Ensuring the welfare of all citizens</w:t>
      </w:r>
    </w:p>
    <w:p w14:paraId="77A3CAA7" w14:textId="77777777" w:rsidR="00A402F6" w:rsidRDefault="00A402F6" w:rsidP="00A402F6">
      <w:pPr>
        <w:spacing w:after="0"/>
        <w:rPr>
          <w:noProof/>
        </w:rPr>
      </w:pPr>
    </w:p>
    <w:p w14:paraId="61A25949" w14:textId="77777777" w:rsidR="00457014" w:rsidRDefault="00457014" w:rsidP="00A402F6">
      <w:pPr>
        <w:spacing w:after="0"/>
        <w:rPr>
          <w:noProof/>
        </w:rPr>
      </w:pPr>
    </w:p>
    <w:p w14:paraId="2C481FA9" w14:textId="77777777" w:rsidR="006C6352" w:rsidRPr="006C6352" w:rsidRDefault="006C6352" w:rsidP="00A402F6">
      <w:pPr>
        <w:spacing w:after="0"/>
        <w:rPr>
          <w:rFonts w:ascii="Candara" w:hAnsi="Candara"/>
          <w:b/>
          <w:sz w:val="28"/>
          <w:szCs w:val="28"/>
        </w:rPr>
      </w:pPr>
      <w:r w:rsidRPr="006C6352">
        <w:rPr>
          <w:rFonts w:ascii="Candara" w:hAnsi="Candara"/>
          <w:b/>
          <w:sz w:val="28"/>
          <w:szCs w:val="28"/>
        </w:rPr>
        <w:t>Part IV: Supply and Demand</w:t>
      </w:r>
    </w:p>
    <w:p w14:paraId="65F35D93" w14:textId="77777777" w:rsidR="006C6352" w:rsidRDefault="006C6352" w:rsidP="00A402F6">
      <w:pPr>
        <w:spacing w:after="0"/>
        <w:rPr>
          <w:rFonts w:ascii="Calibri" w:hAnsi="Calibri" w:cs="Calibri"/>
          <w:szCs w:val="24"/>
        </w:rPr>
      </w:pPr>
      <w:r>
        <w:rPr>
          <w:rFonts w:ascii="Calibri" w:hAnsi="Calibri" w:cs="Calibri"/>
          <w:b/>
          <w:szCs w:val="24"/>
        </w:rPr>
        <w:t>Supply</w:t>
      </w:r>
      <w:r>
        <w:rPr>
          <w:rFonts w:ascii="Calibri" w:hAnsi="Calibri" w:cs="Calibri"/>
          <w:szCs w:val="24"/>
        </w:rPr>
        <w:t xml:space="preserve"> is the amount of goods available at a given time. If there is a lot of something available for sale, the supply is high. If there isn’t enough of something available for sale, the supply is low (there is scarcity).</w:t>
      </w:r>
    </w:p>
    <w:p w14:paraId="4459BFAC" w14:textId="77777777" w:rsidR="006C6352" w:rsidRDefault="006C6352" w:rsidP="00A402F6">
      <w:pPr>
        <w:spacing w:after="0"/>
        <w:rPr>
          <w:rFonts w:ascii="Calibri" w:hAnsi="Calibri" w:cs="Calibri"/>
          <w:szCs w:val="24"/>
        </w:rPr>
      </w:pPr>
    </w:p>
    <w:p w14:paraId="421AF935" w14:textId="77777777" w:rsidR="006C6352" w:rsidRDefault="006C6352" w:rsidP="00A402F6">
      <w:pPr>
        <w:spacing w:after="0"/>
        <w:rPr>
          <w:rFonts w:ascii="Calibri" w:hAnsi="Calibri" w:cs="Calibri"/>
          <w:szCs w:val="24"/>
        </w:rPr>
      </w:pPr>
      <w:r>
        <w:rPr>
          <w:rFonts w:ascii="Calibri" w:hAnsi="Calibri" w:cs="Calibri"/>
          <w:b/>
          <w:szCs w:val="24"/>
        </w:rPr>
        <w:t>Demand</w:t>
      </w:r>
      <w:r>
        <w:rPr>
          <w:rFonts w:ascii="Calibri" w:hAnsi="Calibri" w:cs="Calibri"/>
          <w:szCs w:val="24"/>
        </w:rPr>
        <w:t xml:space="preserve"> is how many people want the goods that are available. If many people want the goods available, demand is high. If there aren’t that many people who want the goods available, demand is low.</w:t>
      </w:r>
    </w:p>
    <w:p w14:paraId="1FD74A49" w14:textId="77777777" w:rsidR="006C6352" w:rsidRDefault="00220145" w:rsidP="00A402F6">
      <w:pPr>
        <w:spacing w:after="0"/>
        <w:rPr>
          <w:rFonts w:ascii="Calibri" w:hAnsi="Calibri" w:cs="Calibri"/>
          <w:szCs w:val="24"/>
        </w:rPr>
      </w:pPr>
      <w:r>
        <w:rPr>
          <w:rFonts w:ascii="Calibri" w:hAnsi="Calibri" w:cs="Calibri"/>
          <w:noProof/>
          <w:szCs w:val="24"/>
        </w:rPr>
        <mc:AlternateContent>
          <mc:Choice Requires="wps">
            <w:drawing>
              <wp:anchor distT="0" distB="0" distL="114300" distR="114300" simplePos="0" relativeHeight="251665408" behindDoc="0" locked="0" layoutInCell="1" allowOverlap="1" wp14:anchorId="7EEE2B32" wp14:editId="11FC2769">
                <wp:simplePos x="0" y="0"/>
                <wp:positionH relativeFrom="column">
                  <wp:posOffset>13334</wp:posOffset>
                </wp:positionH>
                <wp:positionV relativeFrom="paragraph">
                  <wp:posOffset>95250</wp:posOffset>
                </wp:positionV>
                <wp:extent cx="69627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9627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A8A65"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5pt,7.5pt" to="549.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EGwwEAANQDAAAOAAAAZHJzL2Uyb0RvYy54bWysU8tu2zAQvBfoPxC815INRGkEyzk4aC5F&#10;azTNBzDU0iLAF5aMJf99l7StBE2AokUvFMmdmd1Zrta3kzXsABi1dx1fLmrOwEnfa7fv+OPPL58+&#10;cxaTcL0w3kHHjxD57ebjh/UYWlj5wZsekJGIi+0YOj6kFNqqinIAK+LCB3AUVB6tSHTEfdWjGEnd&#10;mmpV1001euwDegkx0u3dKcg3RV8pkOm7UhESMx2n2lJZsaxPea02a9HuUYRBy3MZ4h+qsEI7SjpL&#10;3Ykk2DPqN1JWS/TRq7SQ3lZeKS2heCA3y/o3Nw+DCFC8UHNimNsU/5+s/HbYIdN9xxvOnLD0RA8J&#10;hd4PiW29c9RAj6zJfRpDbAm+dTs8n2LYYTY9KbT5S3bYVHp7nHsLU2KSLpubZnV9fcWZvMSqF2LA&#10;mO7BW5Y3HTfaZduiFYevMVEygl4g+do4NtKw3dRX5QGrXNmplrJLRwMn2A9Q5I2yL4tcmSrYGmQH&#10;QfMgpASXltkbJTCO0JmmtDEzsf4z8YzPVCgT9zfkmVEye5dmstXO43vZ03QpWZ3wVP4r33n75Ptj&#10;eaUSoNEpDs9jnmfz9bnQX37GzS8AAAD//wMAUEsDBBQABgAIAAAAIQDY4GL43QAAAAgBAAAPAAAA&#10;ZHJzL2Rvd25yZXYueG1sTI9BT8JAEIXvJPyHzZh4gy1NRKzdEkJCTIwcQPC8dMdttTvbdBda/fUO&#10;8aDHee/lzffy5eAaccEu1J4UzKYJCKTSm5qsgsPrZrIAEaImoxtPqOALAyyL8SjXmfE97fCyj1Zw&#10;CYVMK6hibDMpQ1mh02HqWyT23n3ndOSzs9J0uudy18g0SebS6Zr4Q6VbXFdYfu7PTsH67f6lt1t6&#10;/j7UT7jZfRxTuz0qdXszrB5BRBziXxiu+IwOBTOd/JlMEI2CdMZBlu940dVOHhZzEKdfRRa5/D+g&#10;+AEAAP//AwBQSwECLQAUAAYACAAAACEAtoM4kv4AAADhAQAAEwAAAAAAAAAAAAAAAAAAAAAAW0Nv&#10;bnRlbnRfVHlwZXNdLnhtbFBLAQItABQABgAIAAAAIQA4/SH/1gAAAJQBAAALAAAAAAAAAAAAAAAA&#10;AC8BAABfcmVscy8ucmVsc1BLAQItABQABgAIAAAAIQA5DREGwwEAANQDAAAOAAAAAAAAAAAAAAAA&#10;AC4CAABkcnMvZTJvRG9jLnhtbFBLAQItABQABgAIAAAAIQDY4GL43QAAAAgBAAAPAAAAAAAAAAAA&#10;AAAAAB0EAABkcnMvZG93bnJldi54bWxQSwUGAAAAAAQABADzAAAAJwUAAAAA&#10;" strokecolor="#ccdb41 [3044]" strokeweight="1.5pt"/>
            </w:pict>
          </mc:Fallback>
        </mc:AlternateContent>
      </w:r>
    </w:p>
    <w:p w14:paraId="214998CE" w14:textId="77777777" w:rsidR="00A67796" w:rsidRDefault="00A67796" w:rsidP="00A402F6">
      <w:pPr>
        <w:spacing w:after="0"/>
        <w:rPr>
          <w:rFonts w:ascii="Calibri" w:hAnsi="Calibri" w:cs="Calibri"/>
          <w:b/>
          <w:szCs w:val="24"/>
        </w:rPr>
      </w:pPr>
    </w:p>
    <w:p w14:paraId="1F77D8DA" w14:textId="77777777" w:rsidR="006C6352" w:rsidRDefault="006C6352" w:rsidP="00A402F6">
      <w:pPr>
        <w:spacing w:after="0"/>
        <w:rPr>
          <w:rFonts w:ascii="Calibri" w:hAnsi="Calibri" w:cs="Calibri"/>
          <w:szCs w:val="24"/>
        </w:rPr>
      </w:pPr>
      <w:r>
        <w:rPr>
          <w:rFonts w:ascii="Calibri" w:hAnsi="Calibri" w:cs="Calibri"/>
          <w:b/>
          <w:szCs w:val="24"/>
        </w:rPr>
        <w:t>Directions:</w:t>
      </w:r>
      <w:r>
        <w:rPr>
          <w:rFonts w:ascii="Calibri" w:hAnsi="Calibri" w:cs="Calibri"/>
          <w:szCs w:val="24"/>
        </w:rPr>
        <w:t xml:space="preserve"> </w:t>
      </w:r>
      <w:r w:rsidR="00226B03">
        <w:rPr>
          <w:rFonts w:ascii="Calibri" w:hAnsi="Calibri" w:cs="Calibri"/>
          <w:szCs w:val="24"/>
        </w:rPr>
        <w:t xml:space="preserve">Jim and Kate own a farm. They have twenty hens that produce eggs. Jim and Kate sell the eggs to the local supermarket. </w:t>
      </w:r>
      <w:r>
        <w:rPr>
          <w:rFonts w:ascii="Calibri" w:hAnsi="Calibri" w:cs="Calibri"/>
          <w:szCs w:val="24"/>
        </w:rPr>
        <w:t>Based on the information above, answer the following questions</w:t>
      </w:r>
      <w:r w:rsidR="00226B03">
        <w:rPr>
          <w:rFonts w:ascii="Calibri" w:hAnsi="Calibri" w:cs="Calibri"/>
          <w:szCs w:val="24"/>
        </w:rPr>
        <w:t>.</w:t>
      </w:r>
    </w:p>
    <w:p w14:paraId="53C6D7A5" w14:textId="77777777" w:rsidR="00226B03" w:rsidRDefault="00226B03" w:rsidP="00A402F6">
      <w:pPr>
        <w:spacing w:after="0"/>
        <w:rPr>
          <w:rFonts w:ascii="Calibri" w:hAnsi="Calibri" w:cs="Calibri"/>
          <w:szCs w:val="24"/>
        </w:rPr>
      </w:pPr>
    </w:p>
    <w:p w14:paraId="0E4BB47A" w14:textId="77777777" w:rsidR="00226B03" w:rsidRDefault="00226B03" w:rsidP="00226B03">
      <w:pPr>
        <w:pStyle w:val="ListParagraph"/>
        <w:numPr>
          <w:ilvl w:val="0"/>
          <w:numId w:val="15"/>
        </w:numPr>
        <w:spacing w:after="0"/>
        <w:rPr>
          <w:rFonts w:ascii="Calibri" w:hAnsi="Calibri" w:cs="Calibri"/>
          <w:szCs w:val="24"/>
        </w:rPr>
      </w:pPr>
      <w:r w:rsidRPr="006C6352">
        <w:rPr>
          <w:noProof/>
        </w:rPr>
        <w:drawing>
          <wp:anchor distT="0" distB="0" distL="114300" distR="114300" simplePos="0" relativeHeight="251664384" behindDoc="1" locked="0" layoutInCell="1" allowOverlap="1" wp14:anchorId="11809F92" wp14:editId="0E764EE7">
            <wp:simplePos x="0" y="0"/>
            <wp:positionH relativeFrom="margin">
              <wp:posOffset>4403090</wp:posOffset>
            </wp:positionH>
            <wp:positionV relativeFrom="margin">
              <wp:posOffset>3069590</wp:posOffset>
            </wp:positionV>
            <wp:extent cx="2258060" cy="1619250"/>
            <wp:effectExtent l="0" t="0" r="8890" b="0"/>
            <wp:wrapTight wrapText="bothSides">
              <wp:wrapPolygon edited="0">
                <wp:start x="0" y="0"/>
                <wp:lineTo x="0" y="21346"/>
                <wp:lineTo x="21503" y="21346"/>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58060" cy="16192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Cs w:val="24"/>
        </w:rPr>
        <w:t>In April, many people wanted to buy eggs for Easter. Was the demand for eggs higher or lower than normal? ____________________</w:t>
      </w:r>
    </w:p>
    <w:p w14:paraId="09577681" w14:textId="77777777" w:rsidR="009A591B" w:rsidRDefault="009A591B" w:rsidP="009A591B">
      <w:pPr>
        <w:pStyle w:val="ListParagraph"/>
        <w:spacing w:after="0"/>
        <w:rPr>
          <w:rFonts w:ascii="Calibri" w:hAnsi="Calibri" w:cs="Calibri"/>
          <w:szCs w:val="24"/>
        </w:rPr>
      </w:pPr>
    </w:p>
    <w:p w14:paraId="7B69DF98" w14:textId="77777777" w:rsidR="00226B03" w:rsidRDefault="00226B03" w:rsidP="00226B03">
      <w:pPr>
        <w:pStyle w:val="ListParagraph"/>
        <w:numPr>
          <w:ilvl w:val="0"/>
          <w:numId w:val="15"/>
        </w:numPr>
        <w:spacing w:after="0"/>
        <w:rPr>
          <w:rFonts w:ascii="Calibri" w:hAnsi="Calibri" w:cs="Calibri"/>
          <w:szCs w:val="24"/>
        </w:rPr>
      </w:pPr>
      <w:r>
        <w:rPr>
          <w:rFonts w:ascii="Calibri" w:hAnsi="Calibri" w:cs="Calibri"/>
          <w:szCs w:val="24"/>
        </w:rPr>
        <w:t xml:space="preserve">In </w:t>
      </w:r>
      <w:r w:rsidR="00221B4C">
        <w:rPr>
          <w:rFonts w:ascii="Calibri" w:hAnsi="Calibri" w:cs="Calibri"/>
          <w:szCs w:val="24"/>
        </w:rPr>
        <w:t>June</w:t>
      </w:r>
      <w:r>
        <w:rPr>
          <w:rFonts w:ascii="Calibri" w:hAnsi="Calibri" w:cs="Calibri"/>
          <w:szCs w:val="24"/>
        </w:rPr>
        <w:t xml:space="preserve"> six of Jim and Kate’s hens were sick and could not lay eggs. Was the supply of eggs higher or lower than normal? ___________________</w:t>
      </w:r>
    </w:p>
    <w:p w14:paraId="27B3B4EB" w14:textId="77777777" w:rsidR="009A591B" w:rsidRPr="009A591B" w:rsidRDefault="009A591B" w:rsidP="009A591B">
      <w:pPr>
        <w:pStyle w:val="ListParagraph"/>
        <w:rPr>
          <w:rFonts w:ascii="Calibri" w:hAnsi="Calibri" w:cs="Calibri"/>
          <w:szCs w:val="24"/>
        </w:rPr>
      </w:pPr>
    </w:p>
    <w:p w14:paraId="34306806" w14:textId="77777777" w:rsidR="00226B03" w:rsidRDefault="00226B03" w:rsidP="00226B03">
      <w:pPr>
        <w:pStyle w:val="ListParagraph"/>
        <w:numPr>
          <w:ilvl w:val="0"/>
          <w:numId w:val="15"/>
        </w:numPr>
        <w:spacing w:after="0"/>
        <w:rPr>
          <w:rFonts w:ascii="Calibri" w:hAnsi="Calibri" w:cs="Calibri"/>
          <w:szCs w:val="24"/>
        </w:rPr>
      </w:pPr>
      <w:r>
        <w:rPr>
          <w:rFonts w:ascii="Calibri" w:hAnsi="Calibri" w:cs="Calibri"/>
          <w:szCs w:val="24"/>
        </w:rPr>
        <w:t>In August, Jim and Kate bought ten more hens. Did this cause the supply of eggs to go up or down? _______________________</w:t>
      </w:r>
    </w:p>
    <w:p w14:paraId="4013810D" w14:textId="77777777" w:rsidR="009A591B" w:rsidRPr="009A591B" w:rsidRDefault="009A591B" w:rsidP="009A591B">
      <w:pPr>
        <w:pStyle w:val="ListParagraph"/>
        <w:rPr>
          <w:rFonts w:ascii="Calibri" w:hAnsi="Calibri" w:cs="Calibri"/>
          <w:szCs w:val="24"/>
        </w:rPr>
      </w:pPr>
    </w:p>
    <w:p w14:paraId="474AA584" w14:textId="77777777" w:rsidR="00226B03" w:rsidRDefault="00226B03" w:rsidP="00226B03">
      <w:pPr>
        <w:pStyle w:val="ListParagraph"/>
        <w:numPr>
          <w:ilvl w:val="0"/>
          <w:numId w:val="15"/>
        </w:numPr>
        <w:spacing w:after="0"/>
        <w:rPr>
          <w:rFonts w:ascii="Calibri" w:hAnsi="Calibri" w:cs="Calibri"/>
          <w:szCs w:val="24"/>
        </w:rPr>
      </w:pPr>
      <w:r>
        <w:rPr>
          <w:rFonts w:ascii="Calibri" w:hAnsi="Calibri" w:cs="Calibri"/>
          <w:szCs w:val="24"/>
        </w:rPr>
        <w:t>October was National Pancake Month. Because of this, many people stopped buying eggs. Did this cause the demand to go up or down? _____________________</w:t>
      </w:r>
    </w:p>
    <w:p w14:paraId="15BC91F9" w14:textId="77777777" w:rsidR="009A591B" w:rsidRPr="009A591B" w:rsidRDefault="009A591B" w:rsidP="009A591B">
      <w:pPr>
        <w:pStyle w:val="ListParagraph"/>
        <w:rPr>
          <w:rFonts w:ascii="Calibri" w:hAnsi="Calibri" w:cs="Calibri"/>
          <w:szCs w:val="24"/>
        </w:rPr>
      </w:pPr>
    </w:p>
    <w:p w14:paraId="7E38A8D6" w14:textId="77777777" w:rsidR="00221B4C" w:rsidRDefault="00221B4C" w:rsidP="00226B03">
      <w:pPr>
        <w:pStyle w:val="ListParagraph"/>
        <w:numPr>
          <w:ilvl w:val="0"/>
          <w:numId w:val="15"/>
        </w:numPr>
        <w:spacing w:after="0"/>
        <w:rPr>
          <w:rFonts w:ascii="Calibri" w:hAnsi="Calibri" w:cs="Calibri"/>
          <w:szCs w:val="24"/>
        </w:rPr>
      </w:pPr>
      <w:r>
        <w:rPr>
          <w:rFonts w:ascii="Calibri" w:hAnsi="Calibri" w:cs="Calibri"/>
          <w:szCs w:val="24"/>
        </w:rPr>
        <w:t>Do you think Jim and Kate prefer for demand to be low or high? Explain.  _____________________</w:t>
      </w:r>
    </w:p>
    <w:p w14:paraId="5EB22076" w14:textId="77777777" w:rsidR="00221B4C" w:rsidRDefault="00221B4C" w:rsidP="00221B4C">
      <w:pPr>
        <w:pStyle w:val="ListParagraph"/>
        <w:spacing w:after="0"/>
        <w:rPr>
          <w:rFonts w:ascii="Calibri" w:hAnsi="Calibri" w:cs="Calibri"/>
          <w:szCs w:val="24"/>
        </w:rPr>
      </w:pPr>
      <w:r>
        <w:rPr>
          <w:rFonts w:ascii="Calibri" w:hAnsi="Calibri" w:cs="Calibri"/>
          <w:szCs w:val="24"/>
        </w:rPr>
        <w:t>_________________________________________________________________________________</w:t>
      </w:r>
    </w:p>
    <w:p w14:paraId="72943F7B" w14:textId="77777777" w:rsidR="00221B4C" w:rsidRDefault="00221B4C" w:rsidP="00221B4C">
      <w:pPr>
        <w:pStyle w:val="ListParagraph"/>
        <w:spacing w:after="0"/>
        <w:rPr>
          <w:rFonts w:ascii="Calibri" w:hAnsi="Calibri" w:cs="Calibri"/>
          <w:szCs w:val="24"/>
        </w:rPr>
      </w:pPr>
      <w:r>
        <w:rPr>
          <w:rFonts w:ascii="Calibri" w:hAnsi="Calibri" w:cs="Calibri"/>
          <w:szCs w:val="24"/>
        </w:rPr>
        <w:t>_________________________________________________________________________________</w:t>
      </w:r>
    </w:p>
    <w:p w14:paraId="3C54521C" w14:textId="77777777" w:rsidR="009A591B" w:rsidRDefault="009A591B" w:rsidP="00221B4C">
      <w:pPr>
        <w:pStyle w:val="ListParagraph"/>
        <w:spacing w:after="0"/>
        <w:rPr>
          <w:rFonts w:ascii="Calibri" w:hAnsi="Calibri" w:cs="Calibri"/>
          <w:szCs w:val="24"/>
        </w:rPr>
      </w:pPr>
    </w:p>
    <w:p w14:paraId="09DEE2E7" w14:textId="77777777" w:rsidR="00221B4C" w:rsidRDefault="00221B4C" w:rsidP="00221B4C">
      <w:pPr>
        <w:pStyle w:val="ListParagraph"/>
        <w:numPr>
          <w:ilvl w:val="0"/>
          <w:numId w:val="15"/>
        </w:numPr>
        <w:spacing w:after="0"/>
        <w:rPr>
          <w:rFonts w:ascii="Calibri" w:hAnsi="Calibri" w:cs="Calibri"/>
          <w:szCs w:val="24"/>
        </w:rPr>
      </w:pPr>
      <w:r>
        <w:rPr>
          <w:rFonts w:ascii="Calibri" w:hAnsi="Calibri" w:cs="Calibri"/>
          <w:szCs w:val="24"/>
        </w:rPr>
        <w:t xml:space="preserve">If most </w:t>
      </w:r>
      <w:r w:rsidR="009A591B">
        <w:rPr>
          <w:rFonts w:ascii="Calibri" w:hAnsi="Calibri" w:cs="Calibri"/>
          <w:szCs w:val="24"/>
        </w:rPr>
        <w:t xml:space="preserve">of </w:t>
      </w:r>
      <w:r>
        <w:rPr>
          <w:rFonts w:ascii="Calibri" w:hAnsi="Calibri" w:cs="Calibri"/>
          <w:szCs w:val="24"/>
        </w:rPr>
        <w:t>the hens stop laying eggs and eggs become scarce, what will probably happen to the price of eggs? Explain.  ___________________________________________________________________</w:t>
      </w:r>
    </w:p>
    <w:p w14:paraId="46B36C84" w14:textId="77777777" w:rsidR="00221B4C" w:rsidRPr="00221B4C" w:rsidRDefault="00221B4C" w:rsidP="00221B4C">
      <w:pPr>
        <w:pStyle w:val="ListParagraph"/>
        <w:spacing w:after="0"/>
        <w:rPr>
          <w:rFonts w:ascii="Calibri" w:hAnsi="Calibri" w:cs="Calibri"/>
          <w:szCs w:val="24"/>
        </w:rPr>
      </w:pPr>
      <w:r>
        <w:rPr>
          <w:rFonts w:ascii="Calibri" w:hAnsi="Calibri" w:cs="Calibri"/>
          <w:szCs w:val="24"/>
        </w:rPr>
        <w:t>_______________________________________________________________________________</w:t>
      </w:r>
    </w:p>
    <w:sectPr w:rsidR="00221B4C" w:rsidRPr="00221B4C" w:rsidSect="006F0367">
      <w:headerReference w:type="default" r:id="rId17"/>
      <w:footerReference w:type="default" r:id="rId18"/>
      <w:headerReference w:type="first" r:id="rId19"/>
      <w:footerReference w:type="first" r:id="rId20"/>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766D6" w14:textId="77777777" w:rsidR="000B31AA" w:rsidRDefault="000B31AA">
      <w:pPr>
        <w:spacing w:after="0" w:line="240" w:lineRule="auto"/>
      </w:pPr>
      <w:r>
        <w:separator/>
      </w:r>
    </w:p>
  </w:endnote>
  <w:endnote w:type="continuationSeparator" w:id="0">
    <w:p w14:paraId="773D3952" w14:textId="77777777" w:rsidR="000B31AA" w:rsidRDefault="000B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064B45E4" w14:textId="77777777" w:rsidTr="00115663">
      <w:trPr>
        <w:trHeight w:val="1421"/>
      </w:trPr>
      <w:tc>
        <w:tcPr>
          <w:tcW w:w="12221" w:type="dxa"/>
          <w:tcBorders>
            <w:top w:val="nil"/>
            <w:left w:val="nil"/>
            <w:bottom w:val="nil"/>
            <w:right w:val="nil"/>
          </w:tcBorders>
        </w:tcPr>
        <w:p w14:paraId="57CA487A" w14:textId="77777777" w:rsidR="00221B4C" w:rsidRDefault="00221B4C">
          <w:pPr>
            <w:tabs>
              <w:tab w:val="center" w:pos="4550"/>
              <w:tab w:val="left" w:pos="5818"/>
            </w:tabs>
            <w:ind w:right="260"/>
            <w:jc w:val="right"/>
            <w:rPr>
              <w:color w:val="17202C" w:themeColor="text2" w:themeShade="80"/>
              <w:szCs w:val="24"/>
            </w:rPr>
          </w:pPr>
          <w:r>
            <w:rPr>
              <w:color w:val="6C8AB0" w:themeColor="text2" w:themeTint="99"/>
              <w:spacing w:val="60"/>
              <w:szCs w:val="24"/>
            </w:rPr>
            <w:t>Page</w:t>
          </w:r>
          <w:r>
            <w:rPr>
              <w:color w:val="6C8AB0" w:themeColor="text2" w:themeTint="99"/>
              <w:szCs w:val="24"/>
            </w:rPr>
            <w:t xml:space="preserve"> </w:t>
          </w:r>
          <w:r>
            <w:rPr>
              <w:color w:val="233041" w:themeColor="text2" w:themeShade="BF"/>
              <w:szCs w:val="24"/>
            </w:rPr>
            <w:fldChar w:fldCharType="begin"/>
          </w:r>
          <w:r>
            <w:rPr>
              <w:color w:val="233041" w:themeColor="text2" w:themeShade="BF"/>
              <w:szCs w:val="24"/>
            </w:rPr>
            <w:instrText xml:space="preserve"> PAGE   \* MERGEFORMAT </w:instrText>
          </w:r>
          <w:r>
            <w:rPr>
              <w:color w:val="233041" w:themeColor="text2" w:themeShade="BF"/>
              <w:szCs w:val="24"/>
            </w:rPr>
            <w:fldChar w:fldCharType="separate"/>
          </w:r>
          <w:r>
            <w:rPr>
              <w:noProof/>
              <w:color w:val="233041" w:themeColor="text2" w:themeShade="BF"/>
              <w:szCs w:val="24"/>
            </w:rPr>
            <w:t>1</w:t>
          </w:r>
          <w:r>
            <w:rPr>
              <w:color w:val="233041" w:themeColor="text2" w:themeShade="BF"/>
              <w:szCs w:val="24"/>
            </w:rPr>
            <w:fldChar w:fldCharType="end"/>
          </w:r>
          <w:r>
            <w:rPr>
              <w:color w:val="233041" w:themeColor="text2" w:themeShade="BF"/>
              <w:szCs w:val="24"/>
            </w:rPr>
            <w:t xml:space="preserve"> | </w:t>
          </w:r>
          <w:r>
            <w:rPr>
              <w:color w:val="233041" w:themeColor="text2" w:themeShade="BF"/>
              <w:szCs w:val="24"/>
            </w:rPr>
            <w:fldChar w:fldCharType="begin"/>
          </w:r>
          <w:r>
            <w:rPr>
              <w:color w:val="233041" w:themeColor="text2" w:themeShade="BF"/>
              <w:szCs w:val="24"/>
            </w:rPr>
            <w:instrText xml:space="preserve"> NUMPAGES  \* Arabic  \* MERGEFORMAT </w:instrText>
          </w:r>
          <w:r>
            <w:rPr>
              <w:color w:val="233041" w:themeColor="text2" w:themeShade="BF"/>
              <w:szCs w:val="24"/>
            </w:rPr>
            <w:fldChar w:fldCharType="separate"/>
          </w:r>
          <w:r>
            <w:rPr>
              <w:noProof/>
              <w:color w:val="233041" w:themeColor="text2" w:themeShade="BF"/>
              <w:szCs w:val="24"/>
            </w:rPr>
            <w:t>1</w:t>
          </w:r>
          <w:r>
            <w:rPr>
              <w:color w:val="233041" w:themeColor="text2" w:themeShade="BF"/>
              <w:szCs w:val="24"/>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DA1B32B" w14:textId="77777777" w:rsidTr="002E1A5A">
      <w:trPr>
        <w:trHeight w:val="1362"/>
      </w:trPr>
      <w:tc>
        <w:tcPr>
          <w:tcW w:w="12275" w:type="dxa"/>
          <w:tcBorders>
            <w:top w:val="nil"/>
            <w:left w:val="nil"/>
            <w:bottom w:val="nil"/>
            <w:right w:val="nil"/>
          </w:tcBorders>
        </w:tcPr>
        <w:p w14:paraId="46726536" w14:textId="77777777" w:rsidR="002E1A5A" w:rsidRDefault="002E1A5A" w:rsidP="002E1A5A">
          <w:pPr>
            <w:pStyle w:val="Footer"/>
            <w:spacing w:after="0"/>
          </w:pPr>
          <w:r>
            <w:rPr>
              <w:noProof/>
            </w:rPr>
            <w:drawing>
              <wp:inline distT="0" distB="0" distL="0" distR="0" wp14:anchorId="00E78F76" wp14:editId="4E77581D">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DD1D" w14:textId="77777777" w:rsidR="000B31AA" w:rsidRDefault="000B31AA">
      <w:pPr>
        <w:spacing w:after="0" w:line="240" w:lineRule="auto"/>
      </w:pPr>
      <w:r>
        <w:separator/>
      </w:r>
    </w:p>
  </w:footnote>
  <w:footnote w:type="continuationSeparator" w:id="0">
    <w:p w14:paraId="5BE40ADC" w14:textId="77777777" w:rsidR="000B31AA" w:rsidRDefault="000B3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6CADDA1D" w14:textId="77777777" w:rsidTr="00115663">
      <w:trPr>
        <w:trHeight w:val="1880"/>
      </w:trPr>
      <w:tc>
        <w:tcPr>
          <w:tcW w:w="12201" w:type="dxa"/>
          <w:tcBorders>
            <w:top w:val="nil"/>
            <w:left w:val="nil"/>
            <w:bottom w:val="nil"/>
            <w:right w:val="nil"/>
          </w:tcBorders>
        </w:tcPr>
        <w:p w14:paraId="25F615C4" w14:textId="77777777" w:rsidR="00115663" w:rsidRDefault="00115663" w:rsidP="00115663">
          <w:pPr>
            <w:pStyle w:val="Header"/>
          </w:pPr>
          <w:r>
            <w:rPr>
              <w:noProof/>
            </w:rPr>
            <w:drawing>
              <wp:inline distT="0" distB="0" distL="0" distR="0" wp14:anchorId="4329AD1A" wp14:editId="30E29E81">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784B"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FC6AC3"/>
    <w:multiLevelType w:val="hybridMultilevel"/>
    <w:tmpl w:val="A40E49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765B0"/>
    <w:multiLevelType w:val="hybridMultilevel"/>
    <w:tmpl w:val="C0BE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0221D"/>
    <w:multiLevelType w:val="hybridMultilevel"/>
    <w:tmpl w:val="B50AE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C12821"/>
    <w:multiLevelType w:val="hybridMultilevel"/>
    <w:tmpl w:val="E24657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D6564C"/>
    <w:multiLevelType w:val="hybridMultilevel"/>
    <w:tmpl w:val="F99E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2CC"/>
    <w:rsid w:val="00066E19"/>
    <w:rsid w:val="000B31AA"/>
    <w:rsid w:val="000B4BF8"/>
    <w:rsid w:val="000F2898"/>
    <w:rsid w:val="000F731A"/>
    <w:rsid w:val="00115663"/>
    <w:rsid w:val="001B063E"/>
    <w:rsid w:val="001B5516"/>
    <w:rsid w:val="00213EAB"/>
    <w:rsid w:val="00215D1D"/>
    <w:rsid w:val="00220145"/>
    <w:rsid w:val="00221B4C"/>
    <w:rsid w:val="00226B03"/>
    <w:rsid w:val="00261726"/>
    <w:rsid w:val="002812CE"/>
    <w:rsid w:val="00284AAA"/>
    <w:rsid w:val="002D7F70"/>
    <w:rsid w:val="002E1A5A"/>
    <w:rsid w:val="00312210"/>
    <w:rsid w:val="00361777"/>
    <w:rsid w:val="00361FC2"/>
    <w:rsid w:val="003F7C02"/>
    <w:rsid w:val="0044054B"/>
    <w:rsid w:val="00457014"/>
    <w:rsid w:val="00462B54"/>
    <w:rsid w:val="004C595E"/>
    <w:rsid w:val="00507E89"/>
    <w:rsid w:val="00535A9A"/>
    <w:rsid w:val="00576382"/>
    <w:rsid w:val="00620729"/>
    <w:rsid w:val="00653199"/>
    <w:rsid w:val="0066425B"/>
    <w:rsid w:val="00673242"/>
    <w:rsid w:val="00691768"/>
    <w:rsid w:val="006C6352"/>
    <w:rsid w:val="006F0367"/>
    <w:rsid w:val="007C4A68"/>
    <w:rsid w:val="007E0D6E"/>
    <w:rsid w:val="007E3A99"/>
    <w:rsid w:val="008658F6"/>
    <w:rsid w:val="008945AC"/>
    <w:rsid w:val="008A1D9E"/>
    <w:rsid w:val="008F7045"/>
    <w:rsid w:val="009439AA"/>
    <w:rsid w:val="009A591B"/>
    <w:rsid w:val="009E0C60"/>
    <w:rsid w:val="00A402F6"/>
    <w:rsid w:val="00A45E55"/>
    <w:rsid w:val="00A53AA5"/>
    <w:rsid w:val="00A67796"/>
    <w:rsid w:val="00B063C0"/>
    <w:rsid w:val="00B22EC4"/>
    <w:rsid w:val="00B54EAE"/>
    <w:rsid w:val="00B552FE"/>
    <w:rsid w:val="00BA5A05"/>
    <w:rsid w:val="00BC06ED"/>
    <w:rsid w:val="00C862CC"/>
    <w:rsid w:val="00CC0EDE"/>
    <w:rsid w:val="00CD4575"/>
    <w:rsid w:val="00CE2874"/>
    <w:rsid w:val="00CE2CAB"/>
    <w:rsid w:val="00CE460D"/>
    <w:rsid w:val="00D24A22"/>
    <w:rsid w:val="00D904CD"/>
    <w:rsid w:val="00DE3E34"/>
    <w:rsid w:val="00DF60B8"/>
    <w:rsid w:val="00E041D6"/>
    <w:rsid w:val="00E32718"/>
    <w:rsid w:val="00E71405"/>
    <w:rsid w:val="00E802A8"/>
    <w:rsid w:val="00F83039"/>
    <w:rsid w:val="00F87567"/>
    <w:rsid w:val="00FA5F92"/>
    <w:rsid w:val="00FB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8D787D"/>
  <w15:chartTrackingRefBased/>
  <w15:docId w15:val="{5234F039-2ED1-440B-A2AF-8A3EF107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C0E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ED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8880">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VASSAB\AppData\Roaming\Microsoft\Templates\Letterhead%20(Green%20Wave%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DE7CA3-061F-4BD2-A1CD-F66F30546A76}"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en-US"/>
        </a:p>
      </dgm:t>
    </dgm:pt>
    <dgm:pt modelId="{10CB1A81-88FB-425A-B803-C6E58693CDEF}">
      <dgm:prSet phldrT="[Text]" custT="1"/>
      <dgm:spPr/>
      <dgm:t>
        <a:bodyPr/>
        <a:lstStyle/>
        <a:p>
          <a:r>
            <a:rPr lang="en-US" sz="1400" b="1"/>
            <a:t>Types of Business</a:t>
          </a:r>
        </a:p>
      </dgm:t>
    </dgm:pt>
    <dgm:pt modelId="{624B33AF-995E-4A85-98A3-53EBDF680C12}" type="parTrans" cxnId="{9ECF0740-B0FB-43F8-B474-76CB406B305F}">
      <dgm:prSet/>
      <dgm:spPr/>
      <dgm:t>
        <a:bodyPr/>
        <a:lstStyle/>
        <a:p>
          <a:endParaRPr lang="en-US"/>
        </a:p>
      </dgm:t>
    </dgm:pt>
    <dgm:pt modelId="{3EB44E4C-83FD-41D7-BDF5-9438A4E9BEF8}" type="sibTrans" cxnId="{9ECF0740-B0FB-43F8-B474-76CB406B305F}">
      <dgm:prSet/>
      <dgm:spPr/>
      <dgm:t>
        <a:bodyPr/>
        <a:lstStyle/>
        <a:p>
          <a:endParaRPr lang="en-US"/>
        </a:p>
      </dgm:t>
    </dgm:pt>
    <dgm:pt modelId="{E1A82CEC-7C4C-4487-89BC-A84B67968BE6}">
      <dgm:prSet phldrT="[Text]" custT="1"/>
      <dgm:spPr/>
      <dgm:t>
        <a:bodyPr/>
        <a:lstStyle/>
        <a:p>
          <a:r>
            <a:rPr lang="en-US" sz="1100" b="0"/>
            <a:t>Sole Proprietorship</a:t>
          </a:r>
        </a:p>
        <a:p>
          <a:endParaRPr lang="en-US" sz="1100" b="1"/>
        </a:p>
        <a:p>
          <a:endParaRPr lang="en-US" sz="1100" b="1"/>
        </a:p>
        <a:p>
          <a:endParaRPr lang="en-US" sz="1100" b="1"/>
        </a:p>
      </dgm:t>
    </dgm:pt>
    <dgm:pt modelId="{FFC4F643-28D3-40F3-BEE1-D5CB31F5C2B5}" type="parTrans" cxnId="{DF54B27F-D47F-440C-AD13-82D6B41A344A}">
      <dgm:prSet/>
      <dgm:spPr/>
      <dgm:t>
        <a:bodyPr/>
        <a:lstStyle/>
        <a:p>
          <a:endParaRPr lang="en-US"/>
        </a:p>
      </dgm:t>
    </dgm:pt>
    <dgm:pt modelId="{594E44E3-8ABB-4820-B9D6-B0F9A32F48A9}" type="sibTrans" cxnId="{DF54B27F-D47F-440C-AD13-82D6B41A344A}">
      <dgm:prSet/>
      <dgm:spPr/>
      <dgm:t>
        <a:bodyPr/>
        <a:lstStyle/>
        <a:p>
          <a:endParaRPr lang="en-US"/>
        </a:p>
      </dgm:t>
    </dgm:pt>
    <dgm:pt modelId="{EA9D7CE8-873D-441F-8369-841494105040}">
      <dgm:prSet phldrT="[Text]" custT="1"/>
      <dgm:spPr/>
      <dgm:t>
        <a:bodyPr/>
        <a:lstStyle/>
        <a:p>
          <a:r>
            <a:rPr lang="en-US" sz="1100" b="0"/>
            <a:t>Partnership</a:t>
          </a:r>
        </a:p>
        <a:p>
          <a:endParaRPr lang="en-US" sz="1100" b="0"/>
        </a:p>
        <a:p>
          <a:endParaRPr lang="en-US" sz="1100" b="0"/>
        </a:p>
        <a:p>
          <a:endParaRPr lang="en-US" sz="1100" b="0"/>
        </a:p>
      </dgm:t>
    </dgm:pt>
    <dgm:pt modelId="{5D745F3A-5152-419A-A599-0624D5B34148}" type="parTrans" cxnId="{690C4B22-C85E-4002-9E65-3D1940033597}">
      <dgm:prSet/>
      <dgm:spPr/>
      <dgm:t>
        <a:bodyPr/>
        <a:lstStyle/>
        <a:p>
          <a:endParaRPr lang="en-US"/>
        </a:p>
      </dgm:t>
    </dgm:pt>
    <dgm:pt modelId="{8EEDA80B-9984-431F-B306-8D00166FF454}" type="sibTrans" cxnId="{690C4B22-C85E-4002-9E65-3D1940033597}">
      <dgm:prSet/>
      <dgm:spPr/>
      <dgm:t>
        <a:bodyPr/>
        <a:lstStyle/>
        <a:p>
          <a:endParaRPr lang="en-US"/>
        </a:p>
      </dgm:t>
    </dgm:pt>
    <dgm:pt modelId="{761B7412-0963-4B91-BDA7-0BEAC26A0A92}">
      <dgm:prSet phldrT="[Text]" custT="1"/>
      <dgm:spPr/>
      <dgm:t>
        <a:bodyPr/>
        <a:lstStyle/>
        <a:p>
          <a:r>
            <a:rPr lang="en-US" sz="1100" b="0"/>
            <a:t>Corporation</a:t>
          </a:r>
        </a:p>
        <a:p>
          <a:endParaRPr lang="en-US" sz="1100" b="0"/>
        </a:p>
        <a:p>
          <a:endParaRPr lang="en-US" sz="1100" b="0"/>
        </a:p>
        <a:p>
          <a:endParaRPr lang="en-US" sz="1100" b="0"/>
        </a:p>
      </dgm:t>
    </dgm:pt>
    <dgm:pt modelId="{4A359966-EEED-4015-9ECD-9394D6F378F2}" type="parTrans" cxnId="{FF8DCAB4-7438-40D7-AC79-3B6391F8D4C8}">
      <dgm:prSet/>
      <dgm:spPr/>
      <dgm:t>
        <a:bodyPr/>
        <a:lstStyle/>
        <a:p>
          <a:endParaRPr lang="en-US"/>
        </a:p>
      </dgm:t>
    </dgm:pt>
    <dgm:pt modelId="{EC5A4CDB-5234-4612-BB61-B5B6C2ADE6D6}" type="sibTrans" cxnId="{FF8DCAB4-7438-40D7-AC79-3B6391F8D4C8}">
      <dgm:prSet/>
      <dgm:spPr/>
      <dgm:t>
        <a:bodyPr/>
        <a:lstStyle/>
        <a:p>
          <a:endParaRPr lang="en-US"/>
        </a:p>
      </dgm:t>
    </dgm:pt>
    <dgm:pt modelId="{86239748-9D14-4A87-8DEC-97F2A4C9B491}">
      <dgm:prSet custT="1"/>
      <dgm:spPr/>
      <dgm:t>
        <a:bodyPr/>
        <a:lstStyle/>
        <a:p>
          <a:pPr algn="l"/>
          <a:r>
            <a:rPr lang="en-US" sz="1100"/>
            <a:t>Example:</a:t>
          </a:r>
        </a:p>
        <a:p>
          <a:pPr algn="l"/>
          <a:endParaRPr lang="en-US" sz="1100"/>
        </a:p>
        <a:p>
          <a:pPr algn="ctr"/>
          <a:endParaRPr lang="en-US" sz="1100"/>
        </a:p>
        <a:p>
          <a:pPr algn="ctr"/>
          <a:endParaRPr lang="en-US" sz="1100"/>
        </a:p>
      </dgm:t>
    </dgm:pt>
    <dgm:pt modelId="{D61A38A7-927F-4F35-9524-1FFDD96D5BD3}" type="parTrans" cxnId="{0C1D7547-E479-40E8-9441-58726AAFA03A}">
      <dgm:prSet/>
      <dgm:spPr/>
      <dgm:t>
        <a:bodyPr/>
        <a:lstStyle/>
        <a:p>
          <a:endParaRPr lang="en-US"/>
        </a:p>
      </dgm:t>
    </dgm:pt>
    <dgm:pt modelId="{70EB7E65-3D01-4595-B5EE-15B5B3134C09}" type="sibTrans" cxnId="{0C1D7547-E479-40E8-9441-58726AAFA03A}">
      <dgm:prSet/>
      <dgm:spPr/>
      <dgm:t>
        <a:bodyPr/>
        <a:lstStyle/>
        <a:p>
          <a:endParaRPr lang="en-US"/>
        </a:p>
      </dgm:t>
    </dgm:pt>
    <dgm:pt modelId="{3F66983D-4C39-45FE-9B71-7C573F10AF65}">
      <dgm:prSet custT="1"/>
      <dgm:spPr/>
      <dgm:t>
        <a:bodyPr/>
        <a:lstStyle/>
        <a:p>
          <a:pPr algn="l"/>
          <a:r>
            <a:rPr lang="en-US" sz="1100"/>
            <a:t>Example:</a:t>
          </a:r>
        </a:p>
        <a:p>
          <a:pPr algn="l"/>
          <a:endParaRPr lang="en-US" sz="1100"/>
        </a:p>
        <a:p>
          <a:pPr algn="l"/>
          <a:endParaRPr lang="en-US" sz="1100"/>
        </a:p>
        <a:p>
          <a:pPr algn="l"/>
          <a:endParaRPr lang="en-US" sz="1100"/>
        </a:p>
      </dgm:t>
    </dgm:pt>
    <dgm:pt modelId="{208BF6C6-70DC-4B66-80C2-CBFF62E4F514}" type="parTrans" cxnId="{A7B0E7CB-25E7-4F53-B4FE-3B1C4ED45ABE}">
      <dgm:prSet/>
      <dgm:spPr/>
      <dgm:t>
        <a:bodyPr/>
        <a:lstStyle/>
        <a:p>
          <a:endParaRPr lang="en-US"/>
        </a:p>
      </dgm:t>
    </dgm:pt>
    <dgm:pt modelId="{C2D5FDCD-39A0-4022-9DDF-6FB60A10B93B}" type="sibTrans" cxnId="{A7B0E7CB-25E7-4F53-B4FE-3B1C4ED45ABE}">
      <dgm:prSet/>
      <dgm:spPr/>
      <dgm:t>
        <a:bodyPr/>
        <a:lstStyle/>
        <a:p>
          <a:endParaRPr lang="en-US"/>
        </a:p>
      </dgm:t>
    </dgm:pt>
    <dgm:pt modelId="{BDBD6BBB-8E17-45B0-A4EE-FEEA081F8F5B}">
      <dgm:prSet custT="1"/>
      <dgm:spPr/>
      <dgm:t>
        <a:bodyPr/>
        <a:lstStyle/>
        <a:p>
          <a:pPr algn="l"/>
          <a:r>
            <a:rPr lang="en-US" sz="1100"/>
            <a:t>Example:</a:t>
          </a:r>
        </a:p>
        <a:p>
          <a:pPr algn="l"/>
          <a:endParaRPr lang="en-US" sz="1100"/>
        </a:p>
        <a:p>
          <a:pPr algn="l"/>
          <a:endParaRPr lang="en-US" sz="1100"/>
        </a:p>
        <a:p>
          <a:pPr algn="l"/>
          <a:endParaRPr lang="en-US" sz="1100"/>
        </a:p>
      </dgm:t>
    </dgm:pt>
    <dgm:pt modelId="{C15034CF-5FB2-4EB3-A8FF-5A25A740A9EB}" type="parTrans" cxnId="{7B654C74-730C-4F0B-8362-1E9968A88438}">
      <dgm:prSet/>
      <dgm:spPr/>
      <dgm:t>
        <a:bodyPr/>
        <a:lstStyle/>
        <a:p>
          <a:endParaRPr lang="en-US"/>
        </a:p>
      </dgm:t>
    </dgm:pt>
    <dgm:pt modelId="{E3AE94EF-4527-4327-A53D-BC852621E18A}" type="sibTrans" cxnId="{7B654C74-730C-4F0B-8362-1E9968A88438}">
      <dgm:prSet/>
      <dgm:spPr/>
      <dgm:t>
        <a:bodyPr/>
        <a:lstStyle/>
        <a:p>
          <a:endParaRPr lang="en-US"/>
        </a:p>
      </dgm:t>
    </dgm:pt>
    <dgm:pt modelId="{9E0E211A-C1C9-4188-85B9-D137076AA977}" type="pres">
      <dgm:prSet presAssocID="{D0DE7CA3-061F-4BD2-A1CD-F66F30546A76}" presName="hierChild1" presStyleCnt="0">
        <dgm:presLayoutVars>
          <dgm:orgChart val="1"/>
          <dgm:chPref val="1"/>
          <dgm:dir/>
          <dgm:animOne val="branch"/>
          <dgm:animLvl val="lvl"/>
          <dgm:resizeHandles/>
        </dgm:presLayoutVars>
      </dgm:prSet>
      <dgm:spPr/>
    </dgm:pt>
    <dgm:pt modelId="{4E5B63DC-FA67-4C50-943B-3213B9B7A711}" type="pres">
      <dgm:prSet presAssocID="{10CB1A81-88FB-425A-B803-C6E58693CDEF}" presName="hierRoot1" presStyleCnt="0">
        <dgm:presLayoutVars>
          <dgm:hierBranch val="init"/>
        </dgm:presLayoutVars>
      </dgm:prSet>
      <dgm:spPr/>
    </dgm:pt>
    <dgm:pt modelId="{B8AA5CE4-E2E1-4770-A30C-ED5C1F9584F2}" type="pres">
      <dgm:prSet presAssocID="{10CB1A81-88FB-425A-B803-C6E58693CDEF}" presName="rootComposite1" presStyleCnt="0"/>
      <dgm:spPr/>
    </dgm:pt>
    <dgm:pt modelId="{02984CC5-B819-417F-94FB-5858A2270929}" type="pres">
      <dgm:prSet presAssocID="{10CB1A81-88FB-425A-B803-C6E58693CDEF}" presName="rootText1" presStyleLbl="node0" presStyleIdx="0" presStyleCnt="1">
        <dgm:presLayoutVars>
          <dgm:chPref val="3"/>
        </dgm:presLayoutVars>
      </dgm:prSet>
      <dgm:spPr/>
    </dgm:pt>
    <dgm:pt modelId="{E242B670-6E06-462A-8D6B-5C7748237F6D}" type="pres">
      <dgm:prSet presAssocID="{10CB1A81-88FB-425A-B803-C6E58693CDEF}" presName="rootConnector1" presStyleLbl="node1" presStyleIdx="0" presStyleCnt="0"/>
      <dgm:spPr/>
    </dgm:pt>
    <dgm:pt modelId="{C2CA5BBA-81DF-4BC9-845F-B61738BF4C97}" type="pres">
      <dgm:prSet presAssocID="{10CB1A81-88FB-425A-B803-C6E58693CDEF}" presName="hierChild2" presStyleCnt="0"/>
      <dgm:spPr/>
    </dgm:pt>
    <dgm:pt modelId="{CB20D3FF-A2AA-4A28-9CC3-3574F4F8AFF2}" type="pres">
      <dgm:prSet presAssocID="{FFC4F643-28D3-40F3-BEE1-D5CB31F5C2B5}" presName="Name37" presStyleLbl="parChTrans1D2" presStyleIdx="0" presStyleCnt="3"/>
      <dgm:spPr/>
    </dgm:pt>
    <dgm:pt modelId="{9DD3B1E2-AF0A-4854-A940-F926CF008002}" type="pres">
      <dgm:prSet presAssocID="{E1A82CEC-7C4C-4487-89BC-A84B67968BE6}" presName="hierRoot2" presStyleCnt="0">
        <dgm:presLayoutVars>
          <dgm:hierBranch val="init"/>
        </dgm:presLayoutVars>
      </dgm:prSet>
      <dgm:spPr/>
    </dgm:pt>
    <dgm:pt modelId="{C0C60C96-23C7-4AC6-AFC9-51A661EFE0B9}" type="pres">
      <dgm:prSet presAssocID="{E1A82CEC-7C4C-4487-89BC-A84B67968BE6}" presName="rootComposite" presStyleCnt="0"/>
      <dgm:spPr/>
    </dgm:pt>
    <dgm:pt modelId="{9BADF289-7F23-4D88-8066-52AB73E9FC1F}" type="pres">
      <dgm:prSet presAssocID="{E1A82CEC-7C4C-4487-89BC-A84B67968BE6}" presName="rootText" presStyleLbl="node2" presStyleIdx="0" presStyleCnt="3">
        <dgm:presLayoutVars>
          <dgm:chPref val="3"/>
        </dgm:presLayoutVars>
      </dgm:prSet>
      <dgm:spPr/>
    </dgm:pt>
    <dgm:pt modelId="{B71F4801-9B69-437A-AB72-73D2C331492F}" type="pres">
      <dgm:prSet presAssocID="{E1A82CEC-7C4C-4487-89BC-A84B67968BE6}" presName="rootConnector" presStyleLbl="node2" presStyleIdx="0" presStyleCnt="3"/>
      <dgm:spPr/>
    </dgm:pt>
    <dgm:pt modelId="{C496FBF4-9D8C-45CC-AC12-CA0401860353}" type="pres">
      <dgm:prSet presAssocID="{E1A82CEC-7C4C-4487-89BC-A84B67968BE6}" presName="hierChild4" presStyleCnt="0"/>
      <dgm:spPr/>
    </dgm:pt>
    <dgm:pt modelId="{0A84586C-A70C-4B0C-BED2-492B597B026E}" type="pres">
      <dgm:prSet presAssocID="{D61A38A7-927F-4F35-9524-1FFDD96D5BD3}" presName="Name37" presStyleLbl="parChTrans1D3" presStyleIdx="0" presStyleCnt="3"/>
      <dgm:spPr/>
    </dgm:pt>
    <dgm:pt modelId="{9CBCB8F1-E44A-4F29-998D-E23F61F0A409}" type="pres">
      <dgm:prSet presAssocID="{86239748-9D14-4A87-8DEC-97F2A4C9B491}" presName="hierRoot2" presStyleCnt="0">
        <dgm:presLayoutVars>
          <dgm:hierBranch val="init"/>
        </dgm:presLayoutVars>
      </dgm:prSet>
      <dgm:spPr/>
    </dgm:pt>
    <dgm:pt modelId="{A7D6AE47-6724-4985-853D-CC92E77B6D5F}" type="pres">
      <dgm:prSet presAssocID="{86239748-9D14-4A87-8DEC-97F2A4C9B491}" presName="rootComposite" presStyleCnt="0"/>
      <dgm:spPr/>
    </dgm:pt>
    <dgm:pt modelId="{F9D1A07B-9CAA-494B-8E06-A87AAAD7BE0F}" type="pres">
      <dgm:prSet presAssocID="{86239748-9D14-4A87-8DEC-97F2A4C9B491}" presName="rootText" presStyleLbl="node3" presStyleIdx="0" presStyleCnt="3">
        <dgm:presLayoutVars>
          <dgm:chPref val="3"/>
        </dgm:presLayoutVars>
      </dgm:prSet>
      <dgm:spPr/>
    </dgm:pt>
    <dgm:pt modelId="{9F545698-04A0-4FF0-9B6B-8AD7A7BB7135}" type="pres">
      <dgm:prSet presAssocID="{86239748-9D14-4A87-8DEC-97F2A4C9B491}" presName="rootConnector" presStyleLbl="node3" presStyleIdx="0" presStyleCnt="3"/>
      <dgm:spPr/>
    </dgm:pt>
    <dgm:pt modelId="{97D715A9-7FA8-42D8-8D63-A78BE5B74FBC}" type="pres">
      <dgm:prSet presAssocID="{86239748-9D14-4A87-8DEC-97F2A4C9B491}" presName="hierChild4" presStyleCnt="0"/>
      <dgm:spPr/>
    </dgm:pt>
    <dgm:pt modelId="{35AE5D09-AD6F-45DF-B152-68CF35E94AC4}" type="pres">
      <dgm:prSet presAssocID="{86239748-9D14-4A87-8DEC-97F2A4C9B491}" presName="hierChild5" presStyleCnt="0"/>
      <dgm:spPr/>
    </dgm:pt>
    <dgm:pt modelId="{BF56F008-D783-49A5-8646-707A97E81574}" type="pres">
      <dgm:prSet presAssocID="{E1A82CEC-7C4C-4487-89BC-A84B67968BE6}" presName="hierChild5" presStyleCnt="0"/>
      <dgm:spPr/>
    </dgm:pt>
    <dgm:pt modelId="{2C4258CE-06C1-444E-A3F3-407014F17A04}" type="pres">
      <dgm:prSet presAssocID="{5D745F3A-5152-419A-A599-0624D5B34148}" presName="Name37" presStyleLbl="parChTrans1D2" presStyleIdx="1" presStyleCnt="3"/>
      <dgm:spPr/>
    </dgm:pt>
    <dgm:pt modelId="{3419889F-7B0A-4C88-98E8-D6A455D13E61}" type="pres">
      <dgm:prSet presAssocID="{EA9D7CE8-873D-441F-8369-841494105040}" presName="hierRoot2" presStyleCnt="0">
        <dgm:presLayoutVars>
          <dgm:hierBranch val="init"/>
        </dgm:presLayoutVars>
      </dgm:prSet>
      <dgm:spPr/>
    </dgm:pt>
    <dgm:pt modelId="{3E603232-559A-403F-90FD-35A4C29EDBEF}" type="pres">
      <dgm:prSet presAssocID="{EA9D7CE8-873D-441F-8369-841494105040}" presName="rootComposite" presStyleCnt="0"/>
      <dgm:spPr/>
    </dgm:pt>
    <dgm:pt modelId="{610381D2-EF62-404F-957E-1F3AAF25EBA9}" type="pres">
      <dgm:prSet presAssocID="{EA9D7CE8-873D-441F-8369-841494105040}" presName="rootText" presStyleLbl="node2" presStyleIdx="1" presStyleCnt="3">
        <dgm:presLayoutVars>
          <dgm:chPref val="3"/>
        </dgm:presLayoutVars>
      </dgm:prSet>
      <dgm:spPr/>
    </dgm:pt>
    <dgm:pt modelId="{1400E831-0568-4FBD-B599-0B13312993A5}" type="pres">
      <dgm:prSet presAssocID="{EA9D7CE8-873D-441F-8369-841494105040}" presName="rootConnector" presStyleLbl="node2" presStyleIdx="1" presStyleCnt="3"/>
      <dgm:spPr/>
    </dgm:pt>
    <dgm:pt modelId="{8BB760EE-7001-4162-9AE4-EECCA5072794}" type="pres">
      <dgm:prSet presAssocID="{EA9D7CE8-873D-441F-8369-841494105040}" presName="hierChild4" presStyleCnt="0"/>
      <dgm:spPr/>
    </dgm:pt>
    <dgm:pt modelId="{A3970826-ED76-4475-B57A-5F8E38CD5C95}" type="pres">
      <dgm:prSet presAssocID="{208BF6C6-70DC-4B66-80C2-CBFF62E4F514}" presName="Name37" presStyleLbl="parChTrans1D3" presStyleIdx="1" presStyleCnt="3"/>
      <dgm:spPr/>
    </dgm:pt>
    <dgm:pt modelId="{FE13E6AA-DF61-4593-A456-D65E4CDCB86A}" type="pres">
      <dgm:prSet presAssocID="{3F66983D-4C39-45FE-9B71-7C573F10AF65}" presName="hierRoot2" presStyleCnt="0">
        <dgm:presLayoutVars>
          <dgm:hierBranch val="init"/>
        </dgm:presLayoutVars>
      </dgm:prSet>
      <dgm:spPr/>
    </dgm:pt>
    <dgm:pt modelId="{466A649A-C9BC-4935-92A8-C8C75C0AEDF5}" type="pres">
      <dgm:prSet presAssocID="{3F66983D-4C39-45FE-9B71-7C573F10AF65}" presName="rootComposite" presStyleCnt="0"/>
      <dgm:spPr/>
    </dgm:pt>
    <dgm:pt modelId="{0F026C1B-89CB-411E-ABC3-2C50F0348194}" type="pres">
      <dgm:prSet presAssocID="{3F66983D-4C39-45FE-9B71-7C573F10AF65}" presName="rootText" presStyleLbl="node3" presStyleIdx="1" presStyleCnt="3">
        <dgm:presLayoutVars>
          <dgm:chPref val="3"/>
        </dgm:presLayoutVars>
      </dgm:prSet>
      <dgm:spPr/>
    </dgm:pt>
    <dgm:pt modelId="{7C895879-905F-4AF6-B8C1-9D1CD5C2866B}" type="pres">
      <dgm:prSet presAssocID="{3F66983D-4C39-45FE-9B71-7C573F10AF65}" presName="rootConnector" presStyleLbl="node3" presStyleIdx="1" presStyleCnt="3"/>
      <dgm:spPr/>
    </dgm:pt>
    <dgm:pt modelId="{591121A3-5899-458B-900E-FA84F93E9D18}" type="pres">
      <dgm:prSet presAssocID="{3F66983D-4C39-45FE-9B71-7C573F10AF65}" presName="hierChild4" presStyleCnt="0"/>
      <dgm:spPr/>
    </dgm:pt>
    <dgm:pt modelId="{A5096BEE-F99C-4147-9943-003E47C8E308}" type="pres">
      <dgm:prSet presAssocID="{3F66983D-4C39-45FE-9B71-7C573F10AF65}" presName="hierChild5" presStyleCnt="0"/>
      <dgm:spPr/>
    </dgm:pt>
    <dgm:pt modelId="{35EE7677-86B8-4E20-8ABA-6D1FEE4FA992}" type="pres">
      <dgm:prSet presAssocID="{EA9D7CE8-873D-441F-8369-841494105040}" presName="hierChild5" presStyleCnt="0"/>
      <dgm:spPr/>
    </dgm:pt>
    <dgm:pt modelId="{482CBEB6-A39C-42DE-9052-E0B143F3DAA0}" type="pres">
      <dgm:prSet presAssocID="{4A359966-EEED-4015-9ECD-9394D6F378F2}" presName="Name37" presStyleLbl="parChTrans1D2" presStyleIdx="2" presStyleCnt="3"/>
      <dgm:spPr/>
    </dgm:pt>
    <dgm:pt modelId="{9A4120F2-3243-4117-843E-4D063F254BE1}" type="pres">
      <dgm:prSet presAssocID="{761B7412-0963-4B91-BDA7-0BEAC26A0A92}" presName="hierRoot2" presStyleCnt="0">
        <dgm:presLayoutVars>
          <dgm:hierBranch val="init"/>
        </dgm:presLayoutVars>
      </dgm:prSet>
      <dgm:spPr/>
    </dgm:pt>
    <dgm:pt modelId="{CCBC40F7-FE22-4D77-8196-743649F00B16}" type="pres">
      <dgm:prSet presAssocID="{761B7412-0963-4B91-BDA7-0BEAC26A0A92}" presName="rootComposite" presStyleCnt="0"/>
      <dgm:spPr/>
    </dgm:pt>
    <dgm:pt modelId="{B9D1BC62-470A-473B-A2C8-7D0583D89971}" type="pres">
      <dgm:prSet presAssocID="{761B7412-0963-4B91-BDA7-0BEAC26A0A92}" presName="rootText" presStyleLbl="node2" presStyleIdx="2" presStyleCnt="3" custScaleX="98858">
        <dgm:presLayoutVars>
          <dgm:chPref val="3"/>
        </dgm:presLayoutVars>
      </dgm:prSet>
      <dgm:spPr/>
    </dgm:pt>
    <dgm:pt modelId="{5A333E87-7300-456E-9334-EAC928BF2372}" type="pres">
      <dgm:prSet presAssocID="{761B7412-0963-4B91-BDA7-0BEAC26A0A92}" presName="rootConnector" presStyleLbl="node2" presStyleIdx="2" presStyleCnt="3"/>
      <dgm:spPr/>
    </dgm:pt>
    <dgm:pt modelId="{570AFAEA-94A3-41DE-B2D7-3AFB9A1FB8F0}" type="pres">
      <dgm:prSet presAssocID="{761B7412-0963-4B91-BDA7-0BEAC26A0A92}" presName="hierChild4" presStyleCnt="0"/>
      <dgm:spPr/>
    </dgm:pt>
    <dgm:pt modelId="{172E4535-5D2F-4180-8554-898A2BCFE96B}" type="pres">
      <dgm:prSet presAssocID="{C15034CF-5FB2-4EB3-A8FF-5A25A740A9EB}" presName="Name37" presStyleLbl="parChTrans1D3" presStyleIdx="2" presStyleCnt="3"/>
      <dgm:spPr/>
    </dgm:pt>
    <dgm:pt modelId="{A4B9E1B3-F20B-47FA-ABDF-F45073E24426}" type="pres">
      <dgm:prSet presAssocID="{BDBD6BBB-8E17-45B0-A4EE-FEEA081F8F5B}" presName="hierRoot2" presStyleCnt="0">
        <dgm:presLayoutVars>
          <dgm:hierBranch val="init"/>
        </dgm:presLayoutVars>
      </dgm:prSet>
      <dgm:spPr/>
    </dgm:pt>
    <dgm:pt modelId="{3B4E5452-891F-432D-A696-BCA8077C1ABC}" type="pres">
      <dgm:prSet presAssocID="{BDBD6BBB-8E17-45B0-A4EE-FEEA081F8F5B}" presName="rootComposite" presStyleCnt="0"/>
      <dgm:spPr/>
    </dgm:pt>
    <dgm:pt modelId="{0683E822-0EC7-4BEA-A2F8-89071119136B}" type="pres">
      <dgm:prSet presAssocID="{BDBD6BBB-8E17-45B0-A4EE-FEEA081F8F5B}" presName="rootText" presStyleLbl="node3" presStyleIdx="2" presStyleCnt="3">
        <dgm:presLayoutVars>
          <dgm:chPref val="3"/>
        </dgm:presLayoutVars>
      </dgm:prSet>
      <dgm:spPr/>
    </dgm:pt>
    <dgm:pt modelId="{B5AB7731-0FF8-4C25-8F1E-924A8A3193B2}" type="pres">
      <dgm:prSet presAssocID="{BDBD6BBB-8E17-45B0-A4EE-FEEA081F8F5B}" presName="rootConnector" presStyleLbl="node3" presStyleIdx="2" presStyleCnt="3"/>
      <dgm:spPr/>
    </dgm:pt>
    <dgm:pt modelId="{3D904282-1CF9-403C-94FB-99192B7411A5}" type="pres">
      <dgm:prSet presAssocID="{BDBD6BBB-8E17-45B0-A4EE-FEEA081F8F5B}" presName="hierChild4" presStyleCnt="0"/>
      <dgm:spPr/>
    </dgm:pt>
    <dgm:pt modelId="{4A381D0D-74BB-4EC2-BDE1-7806B27EA5FC}" type="pres">
      <dgm:prSet presAssocID="{BDBD6BBB-8E17-45B0-A4EE-FEEA081F8F5B}" presName="hierChild5" presStyleCnt="0"/>
      <dgm:spPr/>
    </dgm:pt>
    <dgm:pt modelId="{10CC1130-A088-4AD9-A520-D2326C826A97}" type="pres">
      <dgm:prSet presAssocID="{761B7412-0963-4B91-BDA7-0BEAC26A0A92}" presName="hierChild5" presStyleCnt="0"/>
      <dgm:spPr/>
    </dgm:pt>
    <dgm:pt modelId="{97A15A35-DDE6-43C1-BBC9-051D4E2342AC}" type="pres">
      <dgm:prSet presAssocID="{10CB1A81-88FB-425A-B803-C6E58693CDEF}" presName="hierChild3" presStyleCnt="0"/>
      <dgm:spPr/>
    </dgm:pt>
  </dgm:ptLst>
  <dgm:cxnLst>
    <dgm:cxn modelId="{AEC79305-D74E-4672-AC76-8EFF8D90CE9C}" type="presOf" srcId="{10CB1A81-88FB-425A-B803-C6E58693CDEF}" destId="{02984CC5-B819-417F-94FB-5858A2270929}" srcOrd="0" destOrd="0" presId="urn:microsoft.com/office/officeart/2005/8/layout/orgChart1"/>
    <dgm:cxn modelId="{836FCD09-C61A-4C12-BBBB-E6B79A3FBE9E}" type="presOf" srcId="{FFC4F643-28D3-40F3-BEE1-D5CB31F5C2B5}" destId="{CB20D3FF-A2AA-4A28-9CC3-3574F4F8AFF2}" srcOrd="0" destOrd="0" presId="urn:microsoft.com/office/officeart/2005/8/layout/orgChart1"/>
    <dgm:cxn modelId="{830EE40B-148D-419B-9FFF-9F8C50F640C3}" type="presOf" srcId="{3F66983D-4C39-45FE-9B71-7C573F10AF65}" destId="{7C895879-905F-4AF6-B8C1-9D1CD5C2866B}" srcOrd="1" destOrd="0" presId="urn:microsoft.com/office/officeart/2005/8/layout/orgChart1"/>
    <dgm:cxn modelId="{690C4B22-C85E-4002-9E65-3D1940033597}" srcId="{10CB1A81-88FB-425A-B803-C6E58693CDEF}" destId="{EA9D7CE8-873D-441F-8369-841494105040}" srcOrd="1" destOrd="0" parTransId="{5D745F3A-5152-419A-A599-0624D5B34148}" sibTransId="{8EEDA80B-9984-431F-B306-8D00166FF454}"/>
    <dgm:cxn modelId="{52369A2A-DEF9-4C8B-B849-686C59A9343D}" type="presOf" srcId="{86239748-9D14-4A87-8DEC-97F2A4C9B491}" destId="{F9D1A07B-9CAA-494B-8E06-A87AAAD7BE0F}" srcOrd="0" destOrd="0" presId="urn:microsoft.com/office/officeart/2005/8/layout/orgChart1"/>
    <dgm:cxn modelId="{ADB64C2B-423A-4C10-8A3C-5AD681C16A74}" type="presOf" srcId="{761B7412-0963-4B91-BDA7-0BEAC26A0A92}" destId="{5A333E87-7300-456E-9334-EAC928BF2372}" srcOrd="1" destOrd="0" presId="urn:microsoft.com/office/officeart/2005/8/layout/orgChart1"/>
    <dgm:cxn modelId="{351E642C-8980-4A1B-99B7-E1DABEAAF1D6}" type="presOf" srcId="{C15034CF-5FB2-4EB3-A8FF-5A25A740A9EB}" destId="{172E4535-5D2F-4180-8554-898A2BCFE96B}" srcOrd="0" destOrd="0" presId="urn:microsoft.com/office/officeart/2005/8/layout/orgChart1"/>
    <dgm:cxn modelId="{07561A3A-8D8B-43D5-938F-7E0C6EE9230C}" type="presOf" srcId="{E1A82CEC-7C4C-4487-89BC-A84B67968BE6}" destId="{9BADF289-7F23-4D88-8066-52AB73E9FC1F}" srcOrd="0" destOrd="0" presId="urn:microsoft.com/office/officeart/2005/8/layout/orgChart1"/>
    <dgm:cxn modelId="{9ECF0740-B0FB-43F8-B474-76CB406B305F}" srcId="{D0DE7CA3-061F-4BD2-A1CD-F66F30546A76}" destId="{10CB1A81-88FB-425A-B803-C6E58693CDEF}" srcOrd="0" destOrd="0" parTransId="{624B33AF-995E-4A85-98A3-53EBDF680C12}" sibTransId="{3EB44E4C-83FD-41D7-BDF5-9438A4E9BEF8}"/>
    <dgm:cxn modelId="{0C1D7547-E479-40E8-9441-58726AAFA03A}" srcId="{E1A82CEC-7C4C-4487-89BC-A84B67968BE6}" destId="{86239748-9D14-4A87-8DEC-97F2A4C9B491}" srcOrd="0" destOrd="0" parTransId="{D61A38A7-927F-4F35-9524-1FFDD96D5BD3}" sibTransId="{70EB7E65-3D01-4595-B5EE-15B5B3134C09}"/>
    <dgm:cxn modelId="{FEC2756D-CE4C-4A88-8D01-A592D84D6B46}" type="presOf" srcId="{86239748-9D14-4A87-8DEC-97F2A4C9B491}" destId="{9F545698-04A0-4FF0-9B6B-8AD7A7BB7135}" srcOrd="1" destOrd="0" presId="urn:microsoft.com/office/officeart/2005/8/layout/orgChart1"/>
    <dgm:cxn modelId="{7B654C74-730C-4F0B-8362-1E9968A88438}" srcId="{761B7412-0963-4B91-BDA7-0BEAC26A0A92}" destId="{BDBD6BBB-8E17-45B0-A4EE-FEEA081F8F5B}" srcOrd="0" destOrd="0" parTransId="{C15034CF-5FB2-4EB3-A8FF-5A25A740A9EB}" sibTransId="{E3AE94EF-4527-4327-A53D-BC852621E18A}"/>
    <dgm:cxn modelId="{DF54B27F-D47F-440C-AD13-82D6B41A344A}" srcId="{10CB1A81-88FB-425A-B803-C6E58693CDEF}" destId="{E1A82CEC-7C4C-4487-89BC-A84B67968BE6}" srcOrd="0" destOrd="0" parTransId="{FFC4F643-28D3-40F3-BEE1-D5CB31F5C2B5}" sibTransId="{594E44E3-8ABB-4820-B9D6-B0F9A32F48A9}"/>
    <dgm:cxn modelId="{0F2A498F-4F4D-4C8E-A3D9-FB16EC5DCDF4}" type="presOf" srcId="{208BF6C6-70DC-4B66-80C2-CBFF62E4F514}" destId="{A3970826-ED76-4475-B57A-5F8E38CD5C95}" srcOrd="0" destOrd="0" presId="urn:microsoft.com/office/officeart/2005/8/layout/orgChart1"/>
    <dgm:cxn modelId="{74B2589D-0F0F-4DF3-B953-F1F29C7CB2D6}" type="presOf" srcId="{10CB1A81-88FB-425A-B803-C6E58693CDEF}" destId="{E242B670-6E06-462A-8D6B-5C7748237F6D}" srcOrd="1" destOrd="0" presId="urn:microsoft.com/office/officeart/2005/8/layout/orgChart1"/>
    <dgm:cxn modelId="{AE7B13A8-A109-4068-A2A3-153A843B7454}" type="presOf" srcId="{D0DE7CA3-061F-4BD2-A1CD-F66F30546A76}" destId="{9E0E211A-C1C9-4188-85B9-D137076AA977}" srcOrd="0" destOrd="0" presId="urn:microsoft.com/office/officeart/2005/8/layout/orgChart1"/>
    <dgm:cxn modelId="{342F4FAB-B62A-4DBE-9497-2503CA8B0257}" type="presOf" srcId="{E1A82CEC-7C4C-4487-89BC-A84B67968BE6}" destId="{B71F4801-9B69-437A-AB72-73D2C331492F}" srcOrd="1" destOrd="0" presId="urn:microsoft.com/office/officeart/2005/8/layout/orgChart1"/>
    <dgm:cxn modelId="{70BD39AC-567C-4293-B92A-5B2E763716C5}" type="presOf" srcId="{EA9D7CE8-873D-441F-8369-841494105040}" destId="{1400E831-0568-4FBD-B599-0B13312993A5}" srcOrd="1" destOrd="0" presId="urn:microsoft.com/office/officeart/2005/8/layout/orgChart1"/>
    <dgm:cxn modelId="{E8D65CAC-D035-4266-A65A-ECE5F2A7E7A8}" type="presOf" srcId="{BDBD6BBB-8E17-45B0-A4EE-FEEA081F8F5B}" destId="{B5AB7731-0FF8-4C25-8F1E-924A8A3193B2}" srcOrd="1" destOrd="0" presId="urn:microsoft.com/office/officeart/2005/8/layout/orgChart1"/>
    <dgm:cxn modelId="{FF8DCAB4-7438-40D7-AC79-3B6391F8D4C8}" srcId="{10CB1A81-88FB-425A-B803-C6E58693CDEF}" destId="{761B7412-0963-4B91-BDA7-0BEAC26A0A92}" srcOrd="2" destOrd="0" parTransId="{4A359966-EEED-4015-9ECD-9394D6F378F2}" sibTransId="{EC5A4CDB-5234-4612-BB61-B5B6C2ADE6D6}"/>
    <dgm:cxn modelId="{5F609CBD-B77A-4F70-BA42-61B2637447B7}" type="presOf" srcId="{5D745F3A-5152-419A-A599-0624D5B34148}" destId="{2C4258CE-06C1-444E-A3F3-407014F17A04}" srcOrd="0" destOrd="0" presId="urn:microsoft.com/office/officeart/2005/8/layout/orgChart1"/>
    <dgm:cxn modelId="{06CC9AC0-F699-4380-9AA4-4DC0EE7F8025}" type="presOf" srcId="{BDBD6BBB-8E17-45B0-A4EE-FEEA081F8F5B}" destId="{0683E822-0EC7-4BEA-A2F8-89071119136B}" srcOrd="0" destOrd="0" presId="urn:microsoft.com/office/officeart/2005/8/layout/orgChart1"/>
    <dgm:cxn modelId="{FD6A09C2-9BAA-40D4-AB1A-3D509ABBDDC8}" type="presOf" srcId="{EA9D7CE8-873D-441F-8369-841494105040}" destId="{610381D2-EF62-404F-957E-1F3AAF25EBA9}" srcOrd="0" destOrd="0" presId="urn:microsoft.com/office/officeart/2005/8/layout/orgChart1"/>
    <dgm:cxn modelId="{6033CFCB-3056-4137-AC11-436B4501C2B0}" type="presOf" srcId="{4A359966-EEED-4015-9ECD-9394D6F378F2}" destId="{482CBEB6-A39C-42DE-9052-E0B143F3DAA0}" srcOrd="0" destOrd="0" presId="urn:microsoft.com/office/officeart/2005/8/layout/orgChart1"/>
    <dgm:cxn modelId="{A7B0E7CB-25E7-4F53-B4FE-3B1C4ED45ABE}" srcId="{EA9D7CE8-873D-441F-8369-841494105040}" destId="{3F66983D-4C39-45FE-9B71-7C573F10AF65}" srcOrd="0" destOrd="0" parTransId="{208BF6C6-70DC-4B66-80C2-CBFF62E4F514}" sibTransId="{C2D5FDCD-39A0-4022-9DDF-6FB60A10B93B}"/>
    <dgm:cxn modelId="{10E069D8-7E94-4965-A24C-5DD4F0303724}" type="presOf" srcId="{761B7412-0963-4B91-BDA7-0BEAC26A0A92}" destId="{B9D1BC62-470A-473B-A2C8-7D0583D89971}" srcOrd="0" destOrd="0" presId="urn:microsoft.com/office/officeart/2005/8/layout/orgChart1"/>
    <dgm:cxn modelId="{1B5C41F2-34AC-4233-A9A8-50ADC6AFCEDF}" type="presOf" srcId="{3F66983D-4C39-45FE-9B71-7C573F10AF65}" destId="{0F026C1B-89CB-411E-ABC3-2C50F0348194}" srcOrd="0" destOrd="0" presId="urn:microsoft.com/office/officeart/2005/8/layout/orgChart1"/>
    <dgm:cxn modelId="{BFA2E9FA-2750-4648-8289-FE5CA56D8F9F}" type="presOf" srcId="{D61A38A7-927F-4F35-9524-1FFDD96D5BD3}" destId="{0A84586C-A70C-4B0C-BED2-492B597B026E}" srcOrd="0" destOrd="0" presId="urn:microsoft.com/office/officeart/2005/8/layout/orgChart1"/>
    <dgm:cxn modelId="{AEC6E97E-97A0-4E71-A85B-90879101900D}" type="presParOf" srcId="{9E0E211A-C1C9-4188-85B9-D137076AA977}" destId="{4E5B63DC-FA67-4C50-943B-3213B9B7A711}" srcOrd="0" destOrd="0" presId="urn:microsoft.com/office/officeart/2005/8/layout/orgChart1"/>
    <dgm:cxn modelId="{2390409C-C6B6-4668-ACD7-486752FC2404}" type="presParOf" srcId="{4E5B63DC-FA67-4C50-943B-3213B9B7A711}" destId="{B8AA5CE4-E2E1-4770-A30C-ED5C1F9584F2}" srcOrd="0" destOrd="0" presId="urn:microsoft.com/office/officeart/2005/8/layout/orgChart1"/>
    <dgm:cxn modelId="{65D97DBB-70A5-4843-8033-F9E290DD7F88}" type="presParOf" srcId="{B8AA5CE4-E2E1-4770-A30C-ED5C1F9584F2}" destId="{02984CC5-B819-417F-94FB-5858A2270929}" srcOrd="0" destOrd="0" presId="urn:microsoft.com/office/officeart/2005/8/layout/orgChart1"/>
    <dgm:cxn modelId="{C25C554E-A7EA-4DB6-A884-24D05BEB901B}" type="presParOf" srcId="{B8AA5CE4-E2E1-4770-A30C-ED5C1F9584F2}" destId="{E242B670-6E06-462A-8D6B-5C7748237F6D}" srcOrd="1" destOrd="0" presId="urn:microsoft.com/office/officeart/2005/8/layout/orgChart1"/>
    <dgm:cxn modelId="{62A903AB-DBD6-405B-8B84-7344604D2BD1}" type="presParOf" srcId="{4E5B63DC-FA67-4C50-943B-3213B9B7A711}" destId="{C2CA5BBA-81DF-4BC9-845F-B61738BF4C97}" srcOrd="1" destOrd="0" presId="urn:microsoft.com/office/officeart/2005/8/layout/orgChart1"/>
    <dgm:cxn modelId="{C458E77C-6A3E-4EE7-BD3B-D9250EF370C6}" type="presParOf" srcId="{C2CA5BBA-81DF-4BC9-845F-B61738BF4C97}" destId="{CB20D3FF-A2AA-4A28-9CC3-3574F4F8AFF2}" srcOrd="0" destOrd="0" presId="urn:microsoft.com/office/officeart/2005/8/layout/orgChart1"/>
    <dgm:cxn modelId="{E5A29809-04E9-4372-A283-7536F1A1FA19}" type="presParOf" srcId="{C2CA5BBA-81DF-4BC9-845F-B61738BF4C97}" destId="{9DD3B1E2-AF0A-4854-A940-F926CF008002}" srcOrd="1" destOrd="0" presId="urn:microsoft.com/office/officeart/2005/8/layout/orgChart1"/>
    <dgm:cxn modelId="{9229A105-DE1D-48B0-8154-AB3D983E8BC0}" type="presParOf" srcId="{9DD3B1E2-AF0A-4854-A940-F926CF008002}" destId="{C0C60C96-23C7-4AC6-AFC9-51A661EFE0B9}" srcOrd="0" destOrd="0" presId="urn:microsoft.com/office/officeart/2005/8/layout/orgChart1"/>
    <dgm:cxn modelId="{0865110F-D3CC-43E5-BFF8-6E66F422B471}" type="presParOf" srcId="{C0C60C96-23C7-4AC6-AFC9-51A661EFE0B9}" destId="{9BADF289-7F23-4D88-8066-52AB73E9FC1F}" srcOrd="0" destOrd="0" presId="urn:microsoft.com/office/officeart/2005/8/layout/orgChart1"/>
    <dgm:cxn modelId="{C6A63AC3-8E5E-4B8F-A6FE-AD81E1F4C0D8}" type="presParOf" srcId="{C0C60C96-23C7-4AC6-AFC9-51A661EFE0B9}" destId="{B71F4801-9B69-437A-AB72-73D2C331492F}" srcOrd="1" destOrd="0" presId="urn:microsoft.com/office/officeart/2005/8/layout/orgChart1"/>
    <dgm:cxn modelId="{9362789F-34AD-400B-BD52-781423DF3076}" type="presParOf" srcId="{9DD3B1E2-AF0A-4854-A940-F926CF008002}" destId="{C496FBF4-9D8C-45CC-AC12-CA0401860353}" srcOrd="1" destOrd="0" presId="urn:microsoft.com/office/officeart/2005/8/layout/orgChart1"/>
    <dgm:cxn modelId="{F2E2739D-A977-4020-8A53-ABBA9E4965A0}" type="presParOf" srcId="{C496FBF4-9D8C-45CC-AC12-CA0401860353}" destId="{0A84586C-A70C-4B0C-BED2-492B597B026E}" srcOrd="0" destOrd="0" presId="urn:microsoft.com/office/officeart/2005/8/layout/orgChart1"/>
    <dgm:cxn modelId="{BDE4CA81-993A-47EA-9BEE-B33C949B4B6C}" type="presParOf" srcId="{C496FBF4-9D8C-45CC-AC12-CA0401860353}" destId="{9CBCB8F1-E44A-4F29-998D-E23F61F0A409}" srcOrd="1" destOrd="0" presId="urn:microsoft.com/office/officeart/2005/8/layout/orgChart1"/>
    <dgm:cxn modelId="{EFD8C199-505F-4B0D-8988-D1770C9E821E}" type="presParOf" srcId="{9CBCB8F1-E44A-4F29-998D-E23F61F0A409}" destId="{A7D6AE47-6724-4985-853D-CC92E77B6D5F}" srcOrd="0" destOrd="0" presId="urn:microsoft.com/office/officeart/2005/8/layout/orgChart1"/>
    <dgm:cxn modelId="{BE7447C3-383E-4649-8C83-328C7A0EB5DF}" type="presParOf" srcId="{A7D6AE47-6724-4985-853D-CC92E77B6D5F}" destId="{F9D1A07B-9CAA-494B-8E06-A87AAAD7BE0F}" srcOrd="0" destOrd="0" presId="urn:microsoft.com/office/officeart/2005/8/layout/orgChart1"/>
    <dgm:cxn modelId="{1E50DB09-C6F3-4678-B2DC-0C21B2D4B120}" type="presParOf" srcId="{A7D6AE47-6724-4985-853D-CC92E77B6D5F}" destId="{9F545698-04A0-4FF0-9B6B-8AD7A7BB7135}" srcOrd="1" destOrd="0" presId="urn:microsoft.com/office/officeart/2005/8/layout/orgChart1"/>
    <dgm:cxn modelId="{8E8A4116-E1D8-4038-A7E3-4AD3C855E5CA}" type="presParOf" srcId="{9CBCB8F1-E44A-4F29-998D-E23F61F0A409}" destId="{97D715A9-7FA8-42D8-8D63-A78BE5B74FBC}" srcOrd="1" destOrd="0" presId="urn:microsoft.com/office/officeart/2005/8/layout/orgChart1"/>
    <dgm:cxn modelId="{EB923813-8218-4EE7-9287-19F863EFC8F3}" type="presParOf" srcId="{9CBCB8F1-E44A-4F29-998D-E23F61F0A409}" destId="{35AE5D09-AD6F-45DF-B152-68CF35E94AC4}" srcOrd="2" destOrd="0" presId="urn:microsoft.com/office/officeart/2005/8/layout/orgChart1"/>
    <dgm:cxn modelId="{C133C877-6982-42CF-B00A-E0CEA5EC74D3}" type="presParOf" srcId="{9DD3B1E2-AF0A-4854-A940-F926CF008002}" destId="{BF56F008-D783-49A5-8646-707A97E81574}" srcOrd="2" destOrd="0" presId="urn:microsoft.com/office/officeart/2005/8/layout/orgChart1"/>
    <dgm:cxn modelId="{EFD2613D-909C-46A5-9436-1A3CD82BF04D}" type="presParOf" srcId="{C2CA5BBA-81DF-4BC9-845F-B61738BF4C97}" destId="{2C4258CE-06C1-444E-A3F3-407014F17A04}" srcOrd="2" destOrd="0" presId="urn:microsoft.com/office/officeart/2005/8/layout/orgChart1"/>
    <dgm:cxn modelId="{6970EF63-9235-4240-B9C8-60BEF92AC2BE}" type="presParOf" srcId="{C2CA5BBA-81DF-4BC9-845F-B61738BF4C97}" destId="{3419889F-7B0A-4C88-98E8-D6A455D13E61}" srcOrd="3" destOrd="0" presId="urn:microsoft.com/office/officeart/2005/8/layout/orgChart1"/>
    <dgm:cxn modelId="{A610CC32-6D3E-4CAB-9C65-1FE8B421E24D}" type="presParOf" srcId="{3419889F-7B0A-4C88-98E8-D6A455D13E61}" destId="{3E603232-559A-403F-90FD-35A4C29EDBEF}" srcOrd="0" destOrd="0" presId="urn:microsoft.com/office/officeart/2005/8/layout/orgChart1"/>
    <dgm:cxn modelId="{108F25DF-BD7D-4DB9-BC09-5F9D9E65968D}" type="presParOf" srcId="{3E603232-559A-403F-90FD-35A4C29EDBEF}" destId="{610381D2-EF62-404F-957E-1F3AAF25EBA9}" srcOrd="0" destOrd="0" presId="urn:microsoft.com/office/officeart/2005/8/layout/orgChart1"/>
    <dgm:cxn modelId="{FDF72246-4BC4-4A2E-B340-88A1D84DF80B}" type="presParOf" srcId="{3E603232-559A-403F-90FD-35A4C29EDBEF}" destId="{1400E831-0568-4FBD-B599-0B13312993A5}" srcOrd="1" destOrd="0" presId="urn:microsoft.com/office/officeart/2005/8/layout/orgChart1"/>
    <dgm:cxn modelId="{D50B95C1-5937-4B0C-90BC-AF14E8CF5EE9}" type="presParOf" srcId="{3419889F-7B0A-4C88-98E8-D6A455D13E61}" destId="{8BB760EE-7001-4162-9AE4-EECCA5072794}" srcOrd="1" destOrd="0" presId="urn:microsoft.com/office/officeart/2005/8/layout/orgChart1"/>
    <dgm:cxn modelId="{F6589234-9103-473D-8074-1BB463405CCC}" type="presParOf" srcId="{8BB760EE-7001-4162-9AE4-EECCA5072794}" destId="{A3970826-ED76-4475-B57A-5F8E38CD5C95}" srcOrd="0" destOrd="0" presId="urn:microsoft.com/office/officeart/2005/8/layout/orgChart1"/>
    <dgm:cxn modelId="{059ABF36-FF04-43B0-8CD3-8A5477F34026}" type="presParOf" srcId="{8BB760EE-7001-4162-9AE4-EECCA5072794}" destId="{FE13E6AA-DF61-4593-A456-D65E4CDCB86A}" srcOrd="1" destOrd="0" presId="urn:microsoft.com/office/officeart/2005/8/layout/orgChart1"/>
    <dgm:cxn modelId="{F0E8A1C6-74A2-4606-8CB6-90B3416C33C6}" type="presParOf" srcId="{FE13E6AA-DF61-4593-A456-D65E4CDCB86A}" destId="{466A649A-C9BC-4935-92A8-C8C75C0AEDF5}" srcOrd="0" destOrd="0" presId="urn:microsoft.com/office/officeart/2005/8/layout/orgChart1"/>
    <dgm:cxn modelId="{3C152E8F-1FA6-48AC-8E02-1AB6D30CD074}" type="presParOf" srcId="{466A649A-C9BC-4935-92A8-C8C75C0AEDF5}" destId="{0F026C1B-89CB-411E-ABC3-2C50F0348194}" srcOrd="0" destOrd="0" presId="urn:microsoft.com/office/officeart/2005/8/layout/orgChart1"/>
    <dgm:cxn modelId="{A42C1A69-52E4-4311-B374-75A035CB64CC}" type="presParOf" srcId="{466A649A-C9BC-4935-92A8-C8C75C0AEDF5}" destId="{7C895879-905F-4AF6-B8C1-9D1CD5C2866B}" srcOrd="1" destOrd="0" presId="urn:microsoft.com/office/officeart/2005/8/layout/orgChart1"/>
    <dgm:cxn modelId="{98F23D21-5BB5-4069-86CF-178F31D106C4}" type="presParOf" srcId="{FE13E6AA-DF61-4593-A456-D65E4CDCB86A}" destId="{591121A3-5899-458B-900E-FA84F93E9D18}" srcOrd="1" destOrd="0" presId="urn:microsoft.com/office/officeart/2005/8/layout/orgChart1"/>
    <dgm:cxn modelId="{EDC10E8D-9194-4382-9C7C-215825A21DAC}" type="presParOf" srcId="{FE13E6AA-DF61-4593-A456-D65E4CDCB86A}" destId="{A5096BEE-F99C-4147-9943-003E47C8E308}" srcOrd="2" destOrd="0" presId="urn:microsoft.com/office/officeart/2005/8/layout/orgChart1"/>
    <dgm:cxn modelId="{B99AB24A-A65E-42D3-A684-BFDF5044C61A}" type="presParOf" srcId="{3419889F-7B0A-4C88-98E8-D6A455D13E61}" destId="{35EE7677-86B8-4E20-8ABA-6D1FEE4FA992}" srcOrd="2" destOrd="0" presId="urn:microsoft.com/office/officeart/2005/8/layout/orgChart1"/>
    <dgm:cxn modelId="{195F61FE-2639-44FF-AD0B-6FEF4EC37C0E}" type="presParOf" srcId="{C2CA5BBA-81DF-4BC9-845F-B61738BF4C97}" destId="{482CBEB6-A39C-42DE-9052-E0B143F3DAA0}" srcOrd="4" destOrd="0" presId="urn:microsoft.com/office/officeart/2005/8/layout/orgChart1"/>
    <dgm:cxn modelId="{BDBDB59F-FD91-47AE-AE9B-B049FE9A1B3B}" type="presParOf" srcId="{C2CA5BBA-81DF-4BC9-845F-B61738BF4C97}" destId="{9A4120F2-3243-4117-843E-4D063F254BE1}" srcOrd="5" destOrd="0" presId="urn:microsoft.com/office/officeart/2005/8/layout/orgChart1"/>
    <dgm:cxn modelId="{171B0C01-1169-4173-B281-27FE00B13966}" type="presParOf" srcId="{9A4120F2-3243-4117-843E-4D063F254BE1}" destId="{CCBC40F7-FE22-4D77-8196-743649F00B16}" srcOrd="0" destOrd="0" presId="urn:microsoft.com/office/officeart/2005/8/layout/orgChart1"/>
    <dgm:cxn modelId="{0E95427C-626F-4173-B136-557A3B117FD4}" type="presParOf" srcId="{CCBC40F7-FE22-4D77-8196-743649F00B16}" destId="{B9D1BC62-470A-473B-A2C8-7D0583D89971}" srcOrd="0" destOrd="0" presId="urn:microsoft.com/office/officeart/2005/8/layout/orgChart1"/>
    <dgm:cxn modelId="{E930AC37-80EC-43F8-8478-CC2233C5CD92}" type="presParOf" srcId="{CCBC40F7-FE22-4D77-8196-743649F00B16}" destId="{5A333E87-7300-456E-9334-EAC928BF2372}" srcOrd="1" destOrd="0" presId="urn:microsoft.com/office/officeart/2005/8/layout/orgChart1"/>
    <dgm:cxn modelId="{2AFE537B-2451-4886-953C-4E58E71A1B35}" type="presParOf" srcId="{9A4120F2-3243-4117-843E-4D063F254BE1}" destId="{570AFAEA-94A3-41DE-B2D7-3AFB9A1FB8F0}" srcOrd="1" destOrd="0" presId="urn:microsoft.com/office/officeart/2005/8/layout/orgChart1"/>
    <dgm:cxn modelId="{5F20B046-E81E-4351-ACDE-315040238E3E}" type="presParOf" srcId="{570AFAEA-94A3-41DE-B2D7-3AFB9A1FB8F0}" destId="{172E4535-5D2F-4180-8554-898A2BCFE96B}" srcOrd="0" destOrd="0" presId="urn:microsoft.com/office/officeart/2005/8/layout/orgChart1"/>
    <dgm:cxn modelId="{8DDBA9F6-B8F0-449E-9E91-3DE2B6F34A60}" type="presParOf" srcId="{570AFAEA-94A3-41DE-B2D7-3AFB9A1FB8F0}" destId="{A4B9E1B3-F20B-47FA-ABDF-F45073E24426}" srcOrd="1" destOrd="0" presId="urn:microsoft.com/office/officeart/2005/8/layout/orgChart1"/>
    <dgm:cxn modelId="{50324698-14D7-41E0-BA1D-33F17A17CB8F}" type="presParOf" srcId="{A4B9E1B3-F20B-47FA-ABDF-F45073E24426}" destId="{3B4E5452-891F-432D-A696-BCA8077C1ABC}" srcOrd="0" destOrd="0" presId="urn:microsoft.com/office/officeart/2005/8/layout/orgChart1"/>
    <dgm:cxn modelId="{9A9AC5A0-5386-4CEC-A9A9-1B36B3E00E63}" type="presParOf" srcId="{3B4E5452-891F-432D-A696-BCA8077C1ABC}" destId="{0683E822-0EC7-4BEA-A2F8-89071119136B}" srcOrd="0" destOrd="0" presId="urn:microsoft.com/office/officeart/2005/8/layout/orgChart1"/>
    <dgm:cxn modelId="{43C2155C-F880-4411-A2CC-61052B198237}" type="presParOf" srcId="{3B4E5452-891F-432D-A696-BCA8077C1ABC}" destId="{B5AB7731-0FF8-4C25-8F1E-924A8A3193B2}" srcOrd="1" destOrd="0" presId="urn:microsoft.com/office/officeart/2005/8/layout/orgChart1"/>
    <dgm:cxn modelId="{E22E46EF-1D60-40BD-A745-C6B5496CB1CC}" type="presParOf" srcId="{A4B9E1B3-F20B-47FA-ABDF-F45073E24426}" destId="{3D904282-1CF9-403C-94FB-99192B7411A5}" srcOrd="1" destOrd="0" presId="urn:microsoft.com/office/officeart/2005/8/layout/orgChart1"/>
    <dgm:cxn modelId="{1279E0CB-70E0-4A12-96C2-D2C3967D1AD5}" type="presParOf" srcId="{A4B9E1B3-F20B-47FA-ABDF-F45073E24426}" destId="{4A381D0D-74BB-4EC2-BDE1-7806B27EA5FC}" srcOrd="2" destOrd="0" presId="urn:microsoft.com/office/officeart/2005/8/layout/orgChart1"/>
    <dgm:cxn modelId="{C3A390FA-225B-4320-A477-1F6489951CF5}" type="presParOf" srcId="{9A4120F2-3243-4117-843E-4D063F254BE1}" destId="{10CC1130-A088-4AD9-A520-D2326C826A97}" srcOrd="2" destOrd="0" presId="urn:microsoft.com/office/officeart/2005/8/layout/orgChart1"/>
    <dgm:cxn modelId="{93ADF0E0-E990-4BB5-BAF5-12FA197AFF65}" type="presParOf" srcId="{4E5B63DC-FA67-4C50-943B-3213B9B7A711}" destId="{97A15A35-DDE6-43C1-BBC9-051D4E2342AC}"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E4535-5D2F-4180-8554-898A2BCFE96B}">
      <dsp:nvSpPr>
        <dsp:cNvPr id="0" name=""/>
        <dsp:cNvSpPr/>
      </dsp:nvSpPr>
      <dsp:spPr>
        <a:xfrm>
          <a:off x="4454472" y="2016871"/>
          <a:ext cx="247147" cy="766675"/>
        </a:xfrm>
        <a:custGeom>
          <a:avLst/>
          <a:gdLst/>
          <a:ahLst/>
          <a:cxnLst/>
          <a:rect l="0" t="0" r="0" b="0"/>
          <a:pathLst>
            <a:path>
              <a:moveTo>
                <a:pt x="0" y="0"/>
              </a:moveTo>
              <a:lnTo>
                <a:pt x="0" y="766675"/>
              </a:lnTo>
              <a:lnTo>
                <a:pt x="247147" y="766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2CBEB6-A39C-42DE-9052-E0B143F3DAA0}">
      <dsp:nvSpPr>
        <dsp:cNvPr id="0" name=""/>
        <dsp:cNvSpPr/>
      </dsp:nvSpPr>
      <dsp:spPr>
        <a:xfrm>
          <a:off x="3094464" y="833524"/>
          <a:ext cx="2019069" cy="350004"/>
        </a:xfrm>
        <a:custGeom>
          <a:avLst/>
          <a:gdLst/>
          <a:ahLst/>
          <a:cxnLst/>
          <a:rect l="0" t="0" r="0" b="0"/>
          <a:pathLst>
            <a:path>
              <a:moveTo>
                <a:pt x="0" y="0"/>
              </a:moveTo>
              <a:lnTo>
                <a:pt x="0" y="175002"/>
              </a:lnTo>
              <a:lnTo>
                <a:pt x="2019069" y="175002"/>
              </a:lnTo>
              <a:lnTo>
                <a:pt x="2019069" y="35000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970826-ED76-4475-B57A-5F8E38CD5C95}">
      <dsp:nvSpPr>
        <dsp:cNvPr id="0" name=""/>
        <dsp:cNvSpPr/>
      </dsp:nvSpPr>
      <dsp:spPr>
        <a:xfrm>
          <a:off x="2434927" y="2016871"/>
          <a:ext cx="250002" cy="766675"/>
        </a:xfrm>
        <a:custGeom>
          <a:avLst/>
          <a:gdLst/>
          <a:ahLst/>
          <a:cxnLst/>
          <a:rect l="0" t="0" r="0" b="0"/>
          <a:pathLst>
            <a:path>
              <a:moveTo>
                <a:pt x="0" y="0"/>
              </a:moveTo>
              <a:lnTo>
                <a:pt x="0" y="766675"/>
              </a:lnTo>
              <a:lnTo>
                <a:pt x="250002" y="766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4258CE-06C1-444E-A3F3-407014F17A04}">
      <dsp:nvSpPr>
        <dsp:cNvPr id="0" name=""/>
        <dsp:cNvSpPr/>
      </dsp:nvSpPr>
      <dsp:spPr>
        <a:xfrm>
          <a:off x="3048744" y="833524"/>
          <a:ext cx="91440" cy="350004"/>
        </a:xfrm>
        <a:custGeom>
          <a:avLst/>
          <a:gdLst/>
          <a:ahLst/>
          <a:cxnLst/>
          <a:rect l="0" t="0" r="0" b="0"/>
          <a:pathLst>
            <a:path>
              <a:moveTo>
                <a:pt x="45720" y="0"/>
              </a:moveTo>
              <a:lnTo>
                <a:pt x="45720" y="175002"/>
              </a:lnTo>
              <a:lnTo>
                <a:pt x="52857" y="175002"/>
              </a:lnTo>
              <a:lnTo>
                <a:pt x="52857" y="35000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4586C-A70C-4B0C-BED2-492B597B026E}">
      <dsp:nvSpPr>
        <dsp:cNvPr id="0" name=""/>
        <dsp:cNvSpPr/>
      </dsp:nvSpPr>
      <dsp:spPr>
        <a:xfrm>
          <a:off x="418237" y="2016871"/>
          <a:ext cx="250002" cy="766675"/>
        </a:xfrm>
        <a:custGeom>
          <a:avLst/>
          <a:gdLst/>
          <a:ahLst/>
          <a:cxnLst/>
          <a:rect l="0" t="0" r="0" b="0"/>
          <a:pathLst>
            <a:path>
              <a:moveTo>
                <a:pt x="0" y="0"/>
              </a:moveTo>
              <a:lnTo>
                <a:pt x="0" y="766675"/>
              </a:lnTo>
              <a:lnTo>
                <a:pt x="250002" y="766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0D3FF-A2AA-4A28-9CC3-3574F4F8AFF2}">
      <dsp:nvSpPr>
        <dsp:cNvPr id="0" name=""/>
        <dsp:cNvSpPr/>
      </dsp:nvSpPr>
      <dsp:spPr>
        <a:xfrm>
          <a:off x="1084911" y="833524"/>
          <a:ext cx="2009552" cy="350004"/>
        </a:xfrm>
        <a:custGeom>
          <a:avLst/>
          <a:gdLst/>
          <a:ahLst/>
          <a:cxnLst/>
          <a:rect l="0" t="0" r="0" b="0"/>
          <a:pathLst>
            <a:path>
              <a:moveTo>
                <a:pt x="2009552" y="0"/>
              </a:moveTo>
              <a:lnTo>
                <a:pt x="2009552" y="175002"/>
              </a:lnTo>
              <a:lnTo>
                <a:pt x="0" y="175002"/>
              </a:lnTo>
              <a:lnTo>
                <a:pt x="0" y="35000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984CC5-B819-417F-94FB-5858A2270929}">
      <dsp:nvSpPr>
        <dsp:cNvPr id="0" name=""/>
        <dsp:cNvSpPr/>
      </dsp:nvSpPr>
      <dsp:spPr>
        <a:xfrm>
          <a:off x="2261121" y="181"/>
          <a:ext cx="1666686" cy="83334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Types of Business</a:t>
          </a:r>
        </a:p>
      </dsp:txBody>
      <dsp:txXfrm>
        <a:off x="2261121" y="181"/>
        <a:ext cx="1666686" cy="833343"/>
      </dsp:txXfrm>
    </dsp:sp>
    <dsp:sp modelId="{9BADF289-7F23-4D88-8066-52AB73E9FC1F}">
      <dsp:nvSpPr>
        <dsp:cNvPr id="0" name=""/>
        <dsp:cNvSpPr/>
      </dsp:nvSpPr>
      <dsp:spPr>
        <a:xfrm>
          <a:off x="251568" y="1183528"/>
          <a:ext cx="1666686" cy="83334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t>Sole Proprietorship</a:t>
          </a:r>
        </a:p>
        <a:p>
          <a:pPr marL="0" lvl="0" indent="0" algn="ctr" defTabSz="488950">
            <a:lnSpc>
              <a:spcPct val="90000"/>
            </a:lnSpc>
            <a:spcBef>
              <a:spcPct val="0"/>
            </a:spcBef>
            <a:spcAft>
              <a:spcPct val="35000"/>
            </a:spcAft>
            <a:buNone/>
          </a:pPr>
          <a:endParaRPr lang="en-US" sz="1100" b="1" kern="1200"/>
        </a:p>
        <a:p>
          <a:pPr marL="0" lvl="0" indent="0" algn="ctr" defTabSz="488950">
            <a:lnSpc>
              <a:spcPct val="90000"/>
            </a:lnSpc>
            <a:spcBef>
              <a:spcPct val="0"/>
            </a:spcBef>
            <a:spcAft>
              <a:spcPct val="35000"/>
            </a:spcAft>
            <a:buNone/>
          </a:pPr>
          <a:endParaRPr lang="en-US" sz="1100" b="1" kern="1200"/>
        </a:p>
        <a:p>
          <a:pPr marL="0" lvl="0" indent="0" algn="ctr" defTabSz="488950">
            <a:lnSpc>
              <a:spcPct val="90000"/>
            </a:lnSpc>
            <a:spcBef>
              <a:spcPct val="0"/>
            </a:spcBef>
            <a:spcAft>
              <a:spcPct val="35000"/>
            </a:spcAft>
            <a:buNone/>
          </a:pPr>
          <a:endParaRPr lang="en-US" sz="1100" b="1" kern="1200"/>
        </a:p>
      </dsp:txBody>
      <dsp:txXfrm>
        <a:off x="251568" y="1183528"/>
        <a:ext cx="1666686" cy="833343"/>
      </dsp:txXfrm>
    </dsp:sp>
    <dsp:sp modelId="{F9D1A07B-9CAA-494B-8E06-A87AAAD7BE0F}">
      <dsp:nvSpPr>
        <dsp:cNvPr id="0" name=""/>
        <dsp:cNvSpPr/>
      </dsp:nvSpPr>
      <dsp:spPr>
        <a:xfrm>
          <a:off x="668240" y="2366875"/>
          <a:ext cx="1666686" cy="83334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en-US" sz="1100" kern="1200"/>
            <a:t>Example:</a:t>
          </a:r>
        </a:p>
        <a:p>
          <a:pPr marL="0" lvl="0" indent="0" algn="l"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US" sz="1100" kern="1200"/>
        </a:p>
      </dsp:txBody>
      <dsp:txXfrm>
        <a:off x="668240" y="2366875"/>
        <a:ext cx="1666686" cy="833343"/>
      </dsp:txXfrm>
    </dsp:sp>
    <dsp:sp modelId="{610381D2-EF62-404F-957E-1F3AAF25EBA9}">
      <dsp:nvSpPr>
        <dsp:cNvPr id="0" name=""/>
        <dsp:cNvSpPr/>
      </dsp:nvSpPr>
      <dsp:spPr>
        <a:xfrm>
          <a:off x="2268258" y="1183528"/>
          <a:ext cx="1666686" cy="83334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t>Partnership</a:t>
          </a:r>
        </a:p>
        <a:p>
          <a:pPr marL="0" lvl="0" indent="0" algn="ctr" defTabSz="488950">
            <a:lnSpc>
              <a:spcPct val="90000"/>
            </a:lnSpc>
            <a:spcBef>
              <a:spcPct val="0"/>
            </a:spcBef>
            <a:spcAft>
              <a:spcPct val="35000"/>
            </a:spcAft>
            <a:buNone/>
          </a:pPr>
          <a:endParaRPr lang="en-US" sz="1100" b="0" kern="1200"/>
        </a:p>
        <a:p>
          <a:pPr marL="0" lvl="0" indent="0" algn="ctr" defTabSz="488950">
            <a:lnSpc>
              <a:spcPct val="90000"/>
            </a:lnSpc>
            <a:spcBef>
              <a:spcPct val="0"/>
            </a:spcBef>
            <a:spcAft>
              <a:spcPct val="35000"/>
            </a:spcAft>
            <a:buNone/>
          </a:pPr>
          <a:endParaRPr lang="en-US" sz="1100" b="0" kern="1200"/>
        </a:p>
        <a:p>
          <a:pPr marL="0" lvl="0" indent="0" algn="ctr" defTabSz="488950">
            <a:lnSpc>
              <a:spcPct val="90000"/>
            </a:lnSpc>
            <a:spcBef>
              <a:spcPct val="0"/>
            </a:spcBef>
            <a:spcAft>
              <a:spcPct val="35000"/>
            </a:spcAft>
            <a:buNone/>
          </a:pPr>
          <a:endParaRPr lang="en-US" sz="1100" b="0" kern="1200"/>
        </a:p>
      </dsp:txBody>
      <dsp:txXfrm>
        <a:off x="2268258" y="1183528"/>
        <a:ext cx="1666686" cy="833343"/>
      </dsp:txXfrm>
    </dsp:sp>
    <dsp:sp modelId="{0F026C1B-89CB-411E-ABC3-2C50F0348194}">
      <dsp:nvSpPr>
        <dsp:cNvPr id="0" name=""/>
        <dsp:cNvSpPr/>
      </dsp:nvSpPr>
      <dsp:spPr>
        <a:xfrm>
          <a:off x="2684930" y="2366875"/>
          <a:ext cx="1666686" cy="83334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en-US" sz="1100" kern="1200"/>
            <a:t>Example:</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2684930" y="2366875"/>
        <a:ext cx="1666686" cy="833343"/>
      </dsp:txXfrm>
    </dsp:sp>
    <dsp:sp modelId="{B9D1BC62-470A-473B-A2C8-7D0583D89971}">
      <dsp:nvSpPr>
        <dsp:cNvPr id="0" name=""/>
        <dsp:cNvSpPr/>
      </dsp:nvSpPr>
      <dsp:spPr>
        <a:xfrm>
          <a:off x="4289707" y="1183528"/>
          <a:ext cx="1647652" cy="83334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t>Corporation</a:t>
          </a:r>
        </a:p>
        <a:p>
          <a:pPr marL="0" lvl="0" indent="0" algn="ctr" defTabSz="488950">
            <a:lnSpc>
              <a:spcPct val="90000"/>
            </a:lnSpc>
            <a:spcBef>
              <a:spcPct val="0"/>
            </a:spcBef>
            <a:spcAft>
              <a:spcPct val="35000"/>
            </a:spcAft>
            <a:buNone/>
          </a:pPr>
          <a:endParaRPr lang="en-US" sz="1100" b="0" kern="1200"/>
        </a:p>
        <a:p>
          <a:pPr marL="0" lvl="0" indent="0" algn="ctr" defTabSz="488950">
            <a:lnSpc>
              <a:spcPct val="90000"/>
            </a:lnSpc>
            <a:spcBef>
              <a:spcPct val="0"/>
            </a:spcBef>
            <a:spcAft>
              <a:spcPct val="35000"/>
            </a:spcAft>
            <a:buNone/>
          </a:pPr>
          <a:endParaRPr lang="en-US" sz="1100" b="0" kern="1200"/>
        </a:p>
        <a:p>
          <a:pPr marL="0" lvl="0" indent="0" algn="ctr" defTabSz="488950">
            <a:lnSpc>
              <a:spcPct val="90000"/>
            </a:lnSpc>
            <a:spcBef>
              <a:spcPct val="0"/>
            </a:spcBef>
            <a:spcAft>
              <a:spcPct val="35000"/>
            </a:spcAft>
            <a:buNone/>
          </a:pPr>
          <a:endParaRPr lang="en-US" sz="1100" b="0" kern="1200"/>
        </a:p>
      </dsp:txBody>
      <dsp:txXfrm>
        <a:off x="4289707" y="1183528"/>
        <a:ext cx="1647652" cy="833343"/>
      </dsp:txXfrm>
    </dsp:sp>
    <dsp:sp modelId="{0683E822-0EC7-4BEA-A2F8-89071119136B}">
      <dsp:nvSpPr>
        <dsp:cNvPr id="0" name=""/>
        <dsp:cNvSpPr/>
      </dsp:nvSpPr>
      <dsp:spPr>
        <a:xfrm>
          <a:off x="4701620" y="2366875"/>
          <a:ext cx="1666686" cy="83334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en-US" sz="1100" kern="1200"/>
            <a:t>Example:</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4701620" y="2366875"/>
        <a:ext cx="1666686" cy="8333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TotalTime>
  <Pages>1</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B KAVASS</dc:creator>
  <cp:keywords/>
  <dc:description/>
  <cp:lastModifiedBy>ARIANE B KAVASS</cp:lastModifiedBy>
  <cp:revision>3</cp:revision>
  <cp:lastPrinted>2021-05-11T16:32:00Z</cp:lastPrinted>
  <dcterms:created xsi:type="dcterms:W3CDTF">2021-05-12T10:11:00Z</dcterms:created>
  <dcterms:modified xsi:type="dcterms:W3CDTF">2021-05-12T10:11:00Z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