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07F2" w14:textId="7A89AADD" w:rsidR="007A6A1E" w:rsidRDefault="000F45DE">
      <w:r>
        <w:rPr>
          <w:noProof/>
        </w:rPr>
        <w:drawing>
          <wp:anchor distT="0" distB="0" distL="114300" distR="114300" simplePos="0" relativeHeight="251658240" behindDoc="1" locked="0" layoutInCell="1" allowOverlap="1" wp14:anchorId="4C54221F" wp14:editId="53FAB2BC">
            <wp:simplePos x="0" y="0"/>
            <wp:positionH relativeFrom="column">
              <wp:posOffset>-200025</wp:posOffset>
            </wp:positionH>
            <wp:positionV relativeFrom="page">
              <wp:posOffset>447675</wp:posOffset>
            </wp:positionV>
            <wp:extent cx="24479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D8376" w14:textId="6C6F07C3" w:rsidR="007A6A1E" w:rsidRDefault="007A6A1E"/>
    <w:p w14:paraId="6362F305" w14:textId="3D68EAD8" w:rsidR="007A6A1E" w:rsidRPr="007A6A1E" w:rsidRDefault="007A6A1E">
      <w:pPr>
        <w:rPr>
          <w:b/>
          <w:bCs/>
          <w:color w:val="1F3864" w:themeColor="accent1" w:themeShade="80"/>
          <w:sz w:val="52"/>
          <w:szCs w:val="52"/>
        </w:rPr>
      </w:pPr>
      <w:r w:rsidRPr="007A6A1E">
        <w:rPr>
          <w:b/>
          <w:bCs/>
          <w:color w:val="1F3864" w:themeColor="accent1" w:themeShade="80"/>
          <w:sz w:val="52"/>
          <w:szCs w:val="52"/>
        </w:rPr>
        <w:t>DECA SCAVENGER HUNT</w:t>
      </w:r>
    </w:p>
    <w:p w14:paraId="56C79FFF" w14:textId="77777777" w:rsidR="007A6A1E" w:rsidRDefault="007A6A1E"/>
    <w:p w14:paraId="3982BD30" w14:textId="77777777" w:rsidR="007A6A1E" w:rsidRDefault="007A6A1E"/>
    <w:p w14:paraId="0E95DD65" w14:textId="449CE819" w:rsidR="007A6A1E" w:rsidRPr="007A6A1E" w:rsidRDefault="007A6A1E" w:rsidP="000F45DE">
      <w:pPr>
        <w:spacing w:before="240" w:after="0"/>
        <w:rPr>
          <w:b/>
          <w:bCs/>
        </w:rPr>
      </w:pPr>
      <w:r>
        <w:rPr>
          <w:b/>
          <w:bCs/>
          <w:i/>
          <w:iCs/>
        </w:rPr>
        <w:t>DIRECTIONS:</w:t>
      </w:r>
      <w:r>
        <w:t xml:space="preserve"> To complete this assignment you need to navigate to the Tennessee DECA website (</w:t>
      </w:r>
      <w:hyperlink r:id="rId6" w:history="1">
        <w:r w:rsidRPr="007A6A1E">
          <w:rPr>
            <w:rStyle w:val="Hyperlink"/>
          </w:rPr>
          <w:t>decatn.org</w:t>
        </w:r>
      </w:hyperlink>
      <w:r>
        <w:t xml:space="preserve">) and find the answers to the questions below. Assignment is worth </w:t>
      </w:r>
      <w:r w:rsidR="000F45DE">
        <w:rPr>
          <w:b/>
          <w:bCs/>
        </w:rPr>
        <w:t>2</w:t>
      </w:r>
      <w:r>
        <w:rPr>
          <w:b/>
          <w:bCs/>
        </w:rPr>
        <w:t xml:space="preserve">0 points. </w:t>
      </w:r>
      <w:r w:rsidRPr="007A6A1E">
        <w:rPr>
          <w:b/>
          <w:bCs/>
          <w:highlight w:val="yellow"/>
        </w:rPr>
        <w:t>THE FIRST PERSON TO COMPLETE THE SCAVENGER HUNT CORRECTLY WINS A PRIZE!</w:t>
      </w:r>
    </w:p>
    <w:p w14:paraId="6A3155E3" w14:textId="77777777" w:rsidR="007A6A1E" w:rsidRDefault="007A6A1E"/>
    <w:p w14:paraId="29B7CC2E" w14:textId="78E8A7AD" w:rsidR="007A6A1E" w:rsidRDefault="007A6A1E" w:rsidP="000F45DE">
      <w:pPr>
        <w:pStyle w:val="ListParagraph"/>
        <w:numPr>
          <w:ilvl w:val="0"/>
          <w:numId w:val="1"/>
        </w:numPr>
      </w:pPr>
      <w:r>
        <w:t xml:space="preserve">What is TN </w:t>
      </w:r>
      <w:proofErr w:type="spellStart"/>
      <w:r>
        <w:t>DECA’s</w:t>
      </w:r>
      <w:proofErr w:type="spellEnd"/>
      <w:r>
        <w:t xml:space="preserve"> theme for the 2020-21 school year?</w:t>
      </w:r>
    </w:p>
    <w:p w14:paraId="10758FD0" w14:textId="77777777" w:rsidR="000F45DE" w:rsidRDefault="000F45DE" w:rsidP="000F45DE">
      <w:pPr>
        <w:pStyle w:val="ListParagraph"/>
      </w:pPr>
    </w:p>
    <w:p w14:paraId="35AECA7E" w14:textId="77777777" w:rsidR="000F45DE" w:rsidRDefault="000F45DE" w:rsidP="000F45DE">
      <w:pPr>
        <w:pStyle w:val="ListParagraph"/>
      </w:pPr>
    </w:p>
    <w:p w14:paraId="36C827CC" w14:textId="091ACAB3" w:rsidR="007A6A1E" w:rsidRDefault="007A6A1E" w:rsidP="000F45DE">
      <w:pPr>
        <w:pStyle w:val="ListParagraph"/>
        <w:numPr>
          <w:ilvl w:val="0"/>
          <w:numId w:val="1"/>
        </w:numPr>
      </w:pPr>
      <w:r>
        <w:t>What are the 4 guiding principles of DECA?</w:t>
      </w:r>
    </w:p>
    <w:p w14:paraId="63DEE7FA" w14:textId="77777777" w:rsidR="000F45DE" w:rsidRDefault="000F45DE" w:rsidP="000F45DE">
      <w:pPr>
        <w:pStyle w:val="ListParagraph"/>
      </w:pPr>
    </w:p>
    <w:p w14:paraId="1241E7EB" w14:textId="77777777" w:rsidR="000F45DE" w:rsidRDefault="000F45DE" w:rsidP="000F45DE">
      <w:pPr>
        <w:pStyle w:val="ListParagraph"/>
      </w:pPr>
    </w:p>
    <w:p w14:paraId="2EB4DD3E" w14:textId="79764F70" w:rsidR="007A6A1E" w:rsidRDefault="007A6A1E" w:rsidP="000F45DE">
      <w:pPr>
        <w:pStyle w:val="ListParagraph"/>
        <w:numPr>
          <w:ilvl w:val="0"/>
          <w:numId w:val="1"/>
        </w:numPr>
        <w:rPr>
          <w:rFonts w:ascii="Source Sans Pro" w:hAnsi="Source Sans Pro"/>
          <w:color w:val="000000"/>
          <w:shd w:val="clear" w:color="auto" w:fill="FFFFFF"/>
        </w:rPr>
      </w:pPr>
      <w:r>
        <w:t>List 3 ways that TN DECA “</w:t>
      </w:r>
      <w:r w:rsidRPr="000F45DE">
        <w:rPr>
          <w:rFonts w:ascii="Source Sans Pro" w:hAnsi="Source Sans Pro"/>
          <w:i/>
          <w:iCs/>
          <w:color w:val="000000"/>
          <w:shd w:val="clear" w:color="auto" w:fill="FFFFFF"/>
        </w:rPr>
        <w:t>provides you with countless ways to create the future of your dream</w:t>
      </w:r>
      <w:r w:rsidRPr="000F45DE">
        <w:rPr>
          <w:rFonts w:ascii="Source Sans Pro" w:hAnsi="Source Sans Pro"/>
          <w:i/>
          <w:iCs/>
          <w:color w:val="000000"/>
          <w:shd w:val="clear" w:color="auto" w:fill="FFFFFF"/>
        </w:rPr>
        <w:t>s</w:t>
      </w:r>
      <w:r w:rsidRPr="000F45DE">
        <w:rPr>
          <w:rFonts w:ascii="Source Sans Pro" w:hAnsi="Source Sans Pro"/>
          <w:color w:val="000000"/>
          <w:shd w:val="clear" w:color="auto" w:fill="FFFFFF"/>
        </w:rPr>
        <w:t>.”</w:t>
      </w:r>
    </w:p>
    <w:p w14:paraId="4AD271ED" w14:textId="77777777" w:rsidR="000F45DE" w:rsidRDefault="000F45DE" w:rsidP="000F45DE">
      <w:pPr>
        <w:pStyle w:val="ListParagraph"/>
        <w:rPr>
          <w:rFonts w:ascii="Source Sans Pro" w:hAnsi="Source Sans Pro"/>
          <w:color w:val="000000"/>
          <w:shd w:val="clear" w:color="auto" w:fill="FFFFFF"/>
        </w:rPr>
      </w:pPr>
    </w:p>
    <w:p w14:paraId="6F6F6DEE" w14:textId="77777777" w:rsidR="000F45DE" w:rsidRPr="000F45DE" w:rsidRDefault="000F45DE" w:rsidP="000F45DE">
      <w:pPr>
        <w:pStyle w:val="ListParagraph"/>
        <w:rPr>
          <w:rFonts w:ascii="Source Sans Pro" w:hAnsi="Source Sans Pro"/>
          <w:color w:val="000000"/>
          <w:shd w:val="clear" w:color="auto" w:fill="FFFFFF"/>
        </w:rPr>
      </w:pPr>
    </w:p>
    <w:p w14:paraId="2FEAD62B" w14:textId="06695CDB" w:rsidR="007A6A1E" w:rsidRDefault="007A6A1E" w:rsidP="000F45DE">
      <w:pPr>
        <w:pStyle w:val="ListParagraph"/>
        <w:numPr>
          <w:ilvl w:val="0"/>
          <w:numId w:val="1"/>
        </w:numPr>
      </w:pPr>
      <w:r>
        <w:t>When was the first TN DECA Chapter organized?</w:t>
      </w:r>
    </w:p>
    <w:p w14:paraId="131BE32D" w14:textId="77777777" w:rsidR="000F45DE" w:rsidRDefault="000F45DE" w:rsidP="000F45DE">
      <w:pPr>
        <w:pStyle w:val="ListParagraph"/>
      </w:pPr>
    </w:p>
    <w:p w14:paraId="4A3F1FEB" w14:textId="77777777" w:rsidR="000F45DE" w:rsidRDefault="000F45DE" w:rsidP="000F45DE">
      <w:pPr>
        <w:pStyle w:val="ListParagraph"/>
      </w:pPr>
    </w:p>
    <w:p w14:paraId="2652C459" w14:textId="2FE6EFDE" w:rsidR="007A6A1E" w:rsidRDefault="007A6A1E" w:rsidP="000F45DE">
      <w:pPr>
        <w:pStyle w:val="ListParagraph"/>
        <w:numPr>
          <w:ilvl w:val="0"/>
          <w:numId w:val="1"/>
        </w:numPr>
      </w:pPr>
      <w:r>
        <w:t>Who is your state president for the 2020-21 school year?</w:t>
      </w:r>
    </w:p>
    <w:p w14:paraId="498CEC2B" w14:textId="77777777" w:rsidR="000F45DE" w:rsidRDefault="000F45DE" w:rsidP="000F45DE">
      <w:pPr>
        <w:pStyle w:val="ListParagraph"/>
      </w:pPr>
    </w:p>
    <w:p w14:paraId="24A30BDE" w14:textId="77777777" w:rsidR="000F45DE" w:rsidRDefault="000F45DE" w:rsidP="000F45DE">
      <w:pPr>
        <w:pStyle w:val="ListParagraph"/>
      </w:pPr>
    </w:p>
    <w:p w14:paraId="7476085D" w14:textId="3E4D0344" w:rsidR="007A6A1E" w:rsidRDefault="007A6A1E" w:rsidP="000F45DE">
      <w:pPr>
        <w:pStyle w:val="ListParagraph"/>
        <w:numPr>
          <w:ilvl w:val="0"/>
          <w:numId w:val="1"/>
        </w:numPr>
      </w:pPr>
      <w:r>
        <w:t>Who is Cordova High School’s DECA President for the 2020-21 school year?</w:t>
      </w:r>
    </w:p>
    <w:p w14:paraId="2B8312C8" w14:textId="77777777" w:rsidR="000F45DE" w:rsidRDefault="000F45DE" w:rsidP="000F45DE">
      <w:pPr>
        <w:pStyle w:val="ListParagraph"/>
      </w:pPr>
    </w:p>
    <w:p w14:paraId="2A5D62C2" w14:textId="77777777" w:rsidR="000F45DE" w:rsidRDefault="000F45DE" w:rsidP="000F45DE">
      <w:pPr>
        <w:pStyle w:val="ListParagraph"/>
      </w:pPr>
    </w:p>
    <w:p w14:paraId="65A5FC11" w14:textId="5E745CA5" w:rsidR="007A6A1E" w:rsidRDefault="007A6A1E" w:rsidP="000F45DE">
      <w:pPr>
        <w:pStyle w:val="ListParagraph"/>
        <w:numPr>
          <w:ilvl w:val="0"/>
          <w:numId w:val="1"/>
        </w:numPr>
      </w:pPr>
      <w:r>
        <w:t>Who are the advisors for DECA at Cordova High School?</w:t>
      </w:r>
    </w:p>
    <w:p w14:paraId="3113058D" w14:textId="77777777" w:rsidR="000F45DE" w:rsidRDefault="000F45DE" w:rsidP="000F45DE">
      <w:pPr>
        <w:pStyle w:val="ListParagraph"/>
      </w:pPr>
    </w:p>
    <w:p w14:paraId="681E70E5" w14:textId="77777777" w:rsidR="000F45DE" w:rsidRDefault="000F45DE" w:rsidP="000F45DE">
      <w:pPr>
        <w:pStyle w:val="ListParagraph"/>
      </w:pPr>
    </w:p>
    <w:p w14:paraId="1D04152C" w14:textId="41C8C35F" w:rsidR="007A6A1E" w:rsidRDefault="000F45DE" w:rsidP="000F45DE">
      <w:pPr>
        <w:pStyle w:val="ListParagraph"/>
        <w:numPr>
          <w:ilvl w:val="0"/>
          <w:numId w:val="1"/>
        </w:numPr>
      </w:pPr>
      <w:r>
        <w:t>Describe 2 educational events open to TN DECA members.</w:t>
      </w:r>
    </w:p>
    <w:p w14:paraId="4DFBE27C" w14:textId="77777777" w:rsidR="000F45DE" w:rsidRDefault="000F45DE" w:rsidP="000F45DE">
      <w:pPr>
        <w:pStyle w:val="ListParagraph"/>
      </w:pPr>
    </w:p>
    <w:p w14:paraId="49E5717E" w14:textId="77777777" w:rsidR="000F45DE" w:rsidRDefault="000F45DE" w:rsidP="000F45DE">
      <w:pPr>
        <w:pStyle w:val="ListParagraph"/>
      </w:pPr>
    </w:p>
    <w:p w14:paraId="5F4C4752" w14:textId="532C9A1E" w:rsidR="000F45DE" w:rsidRDefault="000F45DE" w:rsidP="000F45DE">
      <w:pPr>
        <w:pStyle w:val="ListParagraph"/>
        <w:numPr>
          <w:ilvl w:val="0"/>
          <w:numId w:val="1"/>
        </w:numPr>
      </w:pPr>
      <w:r>
        <w:t>Describe 2 competitive events that you might be interested in participating in this school year.</w:t>
      </w:r>
    </w:p>
    <w:p w14:paraId="71216064" w14:textId="77777777" w:rsidR="000F45DE" w:rsidRDefault="000F45DE" w:rsidP="000F45DE">
      <w:pPr>
        <w:pStyle w:val="ListParagraph"/>
      </w:pPr>
    </w:p>
    <w:p w14:paraId="648FBA3D" w14:textId="77777777" w:rsidR="000F45DE" w:rsidRDefault="000F45DE" w:rsidP="000F45DE">
      <w:pPr>
        <w:pStyle w:val="ListParagraph"/>
      </w:pPr>
    </w:p>
    <w:p w14:paraId="2EA64EBF" w14:textId="53A7A618" w:rsidR="000F45DE" w:rsidRDefault="000F45DE" w:rsidP="00442E0B">
      <w:pPr>
        <w:pStyle w:val="ListParagraph"/>
        <w:numPr>
          <w:ilvl w:val="0"/>
          <w:numId w:val="1"/>
        </w:numPr>
        <w:spacing w:after="0"/>
      </w:pPr>
      <w:r>
        <w:t>Describe 2 scholarships available to DECA members.</w:t>
      </w:r>
    </w:p>
    <w:p w14:paraId="619BD1B7" w14:textId="3FA8C987" w:rsidR="000F45DE" w:rsidRDefault="000F45DE" w:rsidP="000F45DE">
      <w:pPr>
        <w:spacing w:after="0"/>
      </w:pPr>
    </w:p>
    <w:p w14:paraId="4948160F" w14:textId="77777777" w:rsidR="000F45DE" w:rsidRDefault="000F45DE" w:rsidP="000F45DE">
      <w:pPr>
        <w:spacing w:after="0"/>
      </w:pPr>
    </w:p>
    <w:p w14:paraId="06A35015" w14:textId="77777777" w:rsidR="000F45DE" w:rsidRDefault="000F45DE" w:rsidP="000F45DE">
      <w:pPr>
        <w:pStyle w:val="ListParagraph"/>
        <w:spacing w:after="0"/>
      </w:pPr>
    </w:p>
    <w:p w14:paraId="3F1E2446" w14:textId="60B9F360" w:rsidR="000F45DE" w:rsidRPr="000F45DE" w:rsidRDefault="000F45DE" w:rsidP="000F45DE">
      <w:pPr>
        <w:pStyle w:val="ListParagraph"/>
        <w:numPr>
          <w:ilvl w:val="0"/>
          <w:numId w:val="2"/>
        </w:numPr>
        <w:rPr>
          <w:b/>
          <w:bCs/>
        </w:rPr>
      </w:pPr>
      <w:r w:rsidRPr="000F45DE">
        <w:rPr>
          <w:b/>
          <w:bCs/>
        </w:rPr>
        <w:t>Bonus Question: How do I join DECA at Cordova High School?</w:t>
      </w:r>
    </w:p>
    <w:sectPr w:rsidR="000F45DE" w:rsidRPr="000F45DE" w:rsidSect="000F4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D583A"/>
    <w:multiLevelType w:val="hybridMultilevel"/>
    <w:tmpl w:val="0762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90750"/>
    <w:multiLevelType w:val="hybridMultilevel"/>
    <w:tmpl w:val="52DA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1E"/>
    <w:rsid w:val="000F45DE"/>
    <w:rsid w:val="006E7748"/>
    <w:rsid w:val="007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4A11"/>
  <w15:chartTrackingRefBased/>
  <w15:docId w15:val="{766FD7A1-C30A-42C7-92AD-55436053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552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793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8817">
                  <w:marLeft w:val="0"/>
                  <w:marRight w:val="0"/>
                  <w:marTop w:val="0"/>
                  <w:marBottom w:val="0"/>
                  <w:divBdr>
                    <w:top w:val="single" w:sz="6" w:space="0" w:color="001A96"/>
                    <w:left w:val="single" w:sz="6" w:space="0" w:color="001A96"/>
                    <w:bottom w:val="single" w:sz="6" w:space="0" w:color="001A96"/>
                    <w:right w:val="single" w:sz="6" w:space="0" w:color="001A96"/>
                  </w:divBdr>
                  <w:divsChild>
                    <w:div w:id="177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ECAT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KAVASS</dc:creator>
  <cp:keywords/>
  <dc:description/>
  <cp:lastModifiedBy>ARIANE KAVASS</cp:lastModifiedBy>
  <cp:revision>1</cp:revision>
  <dcterms:created xsi:type="dcterms:W3CDTF">2020-07-08T12:52:00Z</dcterms:created>
  <dcterms:modified xsi:type="dcterms:W3CDTF">2020-07-08T13:12:00Z</dcterms:modified>
</cp:coreProperties>
</file>