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342A8605" w:rsidR="00E47798" w:rsidRDefault="003E1106" w:rsidP="00BF1E72">
      <w:pPr>
        <w:spacing w:after="0"/>
      </w:pPr>
      <w:r>
        <w:rPr>
          <w:noProof/>
        </w:rPr>
        <w:drawing>
          <wp:anchor distT="0" distB="0" distL="114300" distR="114300" simplePos="0" relativeHeight="251662336" behindDoc="1" locked="0" layoutInCell="1" allowOverlap="1" wp14:anchorId="74150814" wp14:editId="063B0724">
            <wp:simplePos x="0" y="0"/>
            <wp:positionH relativeFrom="column">
              <wp:posOffset>-56515</wp:posOffset>
            </wp:positionH>
            <wp:positionV relativeFrom="page">
              <wp:posOffset>180975</wp:posOffset>
            </wp:positionV>
            <wp:extent cx="972820" cy="914400"/>
            <wp:effectExtent l="0" t="0" r="0" b="0"/>
            <wp:wrapTight wrapText="bothSides">
              <wp:wrapPolygon edited="0">
                <wp:start x="0" y="0"/>
                <wp:lineTo x="0" y="21150"/>
                <wp:lineTo x="21149" y="21150"/>
                <wp:lineTo x="211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ustainable-Supply-Chain-Management-Mbaknol.jpg"/>
                    <pic:cNvPicPr/>
                  </pic:nvPicPr>
                  <pic:blipFill>
                    <a:blip r:embed="rId7">
                      <a:extLst>
                        <a:ext uri="{28A0092B-C50C-407E-A947-70E740481C1C}">
                          <a14:useLocalDpi xmlns:a14="http://schemas.microsoft.com/office/drawing/2010/main" val="0"/>
                        </a:ext>
                      </a:extLst>
                    </a:blip>
                    <a:stretch>
                      <a:fillRect/>
                    </a:stretch>
                  </pic:blipFill>
                  <pic:spPr>
                    <a:xfrm>
                      <a:off x="0" y="0"/>
                      <a:ext cx="972820" cy="914400"/>
                    </a:xfrm>
                    <a:prstGeom prst="rect">
                      <a:avLst/>
                    </a:prstGeom>
                  </pic:spPr>
                </pic:pic>
              </a:graphicData>
            </a:graphic>
            <wp14:sizeRelH relativeFrom="margin">
              <wp14:pctWidth>0</wp14:pctWidth>
            </wp14:sizeRelH>
            <wp14:sizeRelV relativeFrom="margin">
              <wp14:pctHeight>0</wp14:pctHeight>
            </wp14:sizeRelV>
          </wp:anchor>
        </w:drawing>
      </w:r>
      <w:r w:rsidR="00B763F5">
        <w:rPr>
          <w:noProof/>
        </w:rPr>
        <mc:AlternateContent>
          <mc:Choice Requires="wps">
            <w:drawing>
              <wp:anchor distT="45720" distB="45720" distL="114300" distR="114300" simplePos="0" relativeHeight="251661312" behindDoc="1" locked="0" layoutInCell="1" allowOverlap="1" wp14:anchorId="354484D2" wp14:editId="69502AEA">
                <wp:simplePos x="0" y="0"/>
                <wp:positionH relativeFrom="margin">
                  <wp:posOffset>1228725</wp:posOffset>
                </wp:positionH>
                <wp:positionV relativeFrom="margin">
                  <wp:posOffset>57150</wp:posOffset>
                </wp:positionV>
                <wp:extent cx="570547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23875"/>
                        </a:xfrm>
                        <a:prstGeom prst="rect">
                          <a:avLst/>
                        </a:prstGeom>
                        <a:solidFill>
                          <a:schemeClr val="accent2">
                            <a:lumMod val="75000"/>
                          </a:schemeClr>
                        </a:solidFill>
                        <a:ln w="9525">
                          <a:solidFill>
                            <a:srgbClr val="000000"/>
                          </a:solidFill>
                          <a:miter lim="800000"/>
                          <a:headEnd/>
                          <a:tailEnd/>
                        </a:ln>
                      </wps:spPr>
                      <wps:txbx>
                        <w:txbxContent>
                          <w:p w14:paraId="733DB458" w14:textId="64886B57" w:rsidR="00F750B7" w:rsidRPr="00B763F5" w:rsidRDefault="00DD7E8F" w:rsidP="005106C5">
                            <w:pPr>
                              <w:spacing w:before="120" w:after="12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FINANCIAL </w:t>
                            </w:r>
                            <w:r w:rsidR="00B763F5" w:rsidRPr="00B763F5">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CONCEPTS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96.75pt;margin-top:4.5pt;width:449.25pt;height:41.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" fillcolor="#6b8790 [2405]">
                <v:textbox>
                  <w:txbxContent>
                    <w:p w14:paraId="733DB458" w14:textId="64886B57" w:rsidR="00F750B7" w:rsidRPr="00B763F5" w:rsidRDefault="00DD7E8F" w:rsidP="005106C5">
                      <w:pPr>
                        <w:spacing w:before="120" w:after="12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FINANCIAL </w:t>
                      </w:r>
                      <w:r w:rsidR="00B763F5" w:rsidRPr="00B763F5">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CONCEPTS UNIT</w:t>
                      </w:r>
                    </w:p>
                  </w:txbxContent>
                </v:textbox>
                <w10:wrap type="square" anchorx="margin" anchory="margin"/>
              </v:shape>
            </w:pict>
          </mc:Fallback>
        </mc:AlternateContent>
      </w:r>
    </w:p>
    <w:p w14:paraId="7FF529BD" w14:textId="271DE0D0" w:rsidR="00463530" w:rsidRPr="003E1106" w:rsidRDefault="00463530" w:rsidP="00463530">
      <w:pPr>
        <w:spacing w:after="0"/>
        <w:rPr>
          <w:rFonts w:ascii="Arial" w:hAnsi="Arial" w:cs="Arial"/>
          <w:b/>
          <w:color w:val="475A60" w:themeColor="accent2" w:themeShade="80"/>
          <w:sz w:val="24"/>
        </w:rPr>
      </w:pPr>
      <w:bookmarkStart w:id="0" w:name="_Hlk8296580"/>
      <w:r w:rsidRPr="003E1106">
        <w:rPr>
          <w:rFonts w:ascii="Arial" w:hAnsi="Arial" w:cs="Arial"/>
          <w:b/>
          <w:color w:val="475A60" w:themeColor="accent2" w:themeShade="80"/>
          <w:sz w:val="24"/>
        </w:rPr>
        <w:t>Course</w:t>
      </w:r>
    </w:p>
    <w:p w14:paraId="7B4F262D" w14:textId="133AF88E" w:rsidR="00463530" w:rsidRDefault="003E1106" w:rsidP="00463530">
      <w:pPr>
        <w:spacing w:after="0"/>
        <w:rPr>
          <w:rFonts w:ascii="Calibri" w:hAnsi="Calibri"/>
          <w:sz w:val="20"/>
          <w:szCs w:val="16"/>
        </w:rPr>
      </w:pPr>
      <w:r>
        <w:rPr>
          <w:rFonts w:ascii="Calibri" w:hAnsi="Calibri"/>
          <w:sz w:val="20"/>
          <w:szCs w:val="16"/>
        </w:rPr>
        <w:t>Intro to Business and Marketing</w:t>
      </w:r>
    </w:p>
    <w:p w14:paraId="2678898E" w14:textId="77777777" w:rsidR="00463530" w:rsidRDefault="00463530" w:rsidP="00463530">
      <w:pPr>
        <w:spacing w:after="0"/>
        <w:rPr>
          <w:rFonts w:ascii="Arial" w:hAnsi="Arial" w:cs="Arial"/>
          <w:b/>
          <w:color w:val="F6A21D" w:themeColor="accent1"/>
          <w:sz w:val="24"/>
        </w:rPr>
      </w:pPr>
    </w:p>
    <w:p w14:paraId="7941D424" w14:textId="4045C005" w:rsidR="00463530" w:rsidRPr="003E1106" w:rsidRDefault="00BF1E72" w:rsidP="00463530">
      <w:pPr>
        <w:spacing w:after="0"/>
        <w:rPr>
          <w:rFonts w:ascii="Arial" w:hAnsi="Arial" w:cs="Arial"/>
          <w:b/>
          <w:color w:val="475A60" w:themeColor="accent2" w:themeShade="80"/>
          <w:sz w:val="24"/>
        </w:rPr>
      </w:pPr>
      <w:r w:rsidRPr="003E1106">
        <w:rPr>
          <w:rFonts w:ascii="Arial" w:hAnsi="Arial" w:cs="Arial"/>
          <w:b/>
          <w:color w:val="475A60" w:themeColor="accent2" w:themeShade="80"/>
          <w:sz w:val="24"/>
        </w:rPr>
        <w:t>Objectives</w:t>
      </w:r>
    </w:p>
    <w:p w14:paraId="0274AD35" w14:textId="1F3E0274" w:rsidR="003E1106" w:rsidRDefault="003E1106" w:rsidP="003E1106">
      <w:pPr>
        <w:pStyle w:val="ListParagraph"/>
        <w:numPr>
          <w:ilvl w:val="0"/>
          <w:numId w:val="1"/>
        </w:numPr>
        <w:tabs>
          <w:tab w:val="num" w:pos="1080"/>
        </w:tabs>
        <w:rPr>
          <w:rFonts w:ascii="Calibri" w:hAnsi="Calibri"/>
          <w:sz w:val="20"/>
          <w:szCs w:val="16"/>
        </w:rPr>
      </w:pPr>
      <w:r w:rsidRPr="003E1106">
        <w:rPr>
          <w:rFonts w:ascii="Calibri" w:hAnsi="Calibri"/>
          <w:sz w:val="20"/>
          <w:szCs w:val="16"/>
        </w:rPr>
        <w:t xml:space="preserve">Define </w:t>
      </w:r>
      <w:r w:rsidR="00DD7E8F">
        <w:rPr>
          <w:rFonts w:ascii="Calibri" w:hAnsi="Calibri"/>
          <w:sz w:val="20"/>
          <w:szCs w:val="16"/>
        </w:rPr>
        <w:t>foundational financial concepts</w:t>
      </w:r>
    </w:p>
    <w:p w14:paraId="28F0D47D" w14:textId="0B7666FB" w:rsidR="007F2664" w:rsidRDefault="007F2664" w:rsidP="003E1106">
      <w:pPr>
        <w:pStyle w:val="ListParagraph"/>
        <w:numPr>
          <w:ilvl w:val="0"/>
          <w:numId w:val="1"/>
        </w:numPr>
        <w:tabs>
          <w:tab w:val="num" w:pos="1080"/>
        </w:tabs>
        <w:rPr>
          <w:rFonts w:ascii="Calibri" w:hAnsi="Calibri"/>
          <w:sz w:val="20"/>
          <w:szCs w:val="16"/>
        </w:rPr>
      </w:pPr>
      <w:r>
        <w:rPr>
          <w:rFonts w:ascii="Calibri" w:hAnsi="Calibri"/>
          <w:sz w:val="20"/>
          <w:szCs w:val="16"/>
        </w:rPr>
        <w:t>State the importance of financial statements</w:t>
      </w:r>
    </w:p>
    <w:p w14:paraId="26CEB21F" w14:textId="57E7F7C0" w:rsidR="00DD7E8F" w:rsidRDefault="00DD7E8F" w:rsidP="003E1106">
      <w:pPr>
        <w:pStyle w:val="ListParagraph"/>
        <w:numPr>
          <w:ilvl w:val="0"/>
          <w:numId w:val="1"/>
        </w:numPr>
        <w:tabs>
          <w:tab w:val="num" w:pos="1080"/>
        </w:tabs>
        <w:rPr>
          <w:rFonts w:ascii="Calibri" w:hAnsi="Calibri"/>
          <w:sz w:val="20"/>
          <w:szCs w:val="16"/>
        </w:rPr>
      </w:pPr>
      <w:r>
        <w:rPr>
          <w:rFonts w:ascii="Calibri" w:hAnsi="Calibri"/>
          <w:sz w:val="20"/>
          <w:szCs w:val="16"/>
        </w:rPr>
        <w:t>Apply numeracy skills to calculate interest and savings</w:t>
      </w:r>
    </w:p>
    <w:p w14:paraId="0D7B4785" w14:textId="629BEF4B" w:rsidR="00DD7E8F" w:rsidRDefault="00DD7E8F" w:rsidP="003E1106">
      <w:pPr>
        <w:pStyle w:val="ListParagraph"/>
        <w:numPr>
          <w:ilvl w:val="0"/>
          <w:numId w:val="1"/>
        </w:numPr>
        <w:tabs>
          <w:tab w:val="num" w:pos="1080"/>
        </w:tabs>
        <w:rPr>
          <w:rFonts w:ascii="Calibri" w:hAnsi="Calibri"/>
          <w:sz w:val="20"/>
          <w:szCs w:val="16"/>
        </w:rPr>
      </w:pPr>
      <w:r>
        <w:rPr>
          <w:rFonts w:ascii="Calibri" w:hAnsi="Calibri"/>
          <w:sz w:val="20"/>
          <w:szCs w:val="16"/>
        </w:rPr>
        <w:t>Analyze a balance sheet and differentiate between fixed and variable expenses</w:t>
      </w:r>
    </w:p>
    <w:p w14:paraId="03A42B3D" w14:textId="3E992CC9" w:rsidR="007F2664" w:rsidRPr="00DD7E8F" w:rsidRDefault="007F2664" w:rsidP="00DD7E8F">
      <w:pPr>
        <w:pStyle w:val="ListParagraph"/>
        <w:numPr>
          <w:ilvl w:val="0"/>
          <w:numId w:val="1"/>
        </w:numPr>
        <w:tabs>
          <w:tab w:val="num" w:pos="1080"/>
        </w:tabs>
        <w:rPr>
          <w:rFonts w:ascii="Calibri" w:hAnsi="Calibri"/>
          <w:sz w:val="20"/>
          <w:szCs w:val="16"/>
        </w:rPr>
      </w:pPr>
      <w:r>
        <w:rPr>
          <w:rFonts w:ascii="Calibri" w:hAnsi="Calibri"/>
          <w:sz w:val="20"/>
          <w:szCs w:val="16"/>
        </w:rPr>
        <w:t>Determine difference between purchase order and invoice – create a mock purchase order</w:t>
      </w:r>
    </w:p>
    <w:p w14:paraId="254CCC82" w14:textId="01219D26" w:rsidR="003E1106" w:rsidRPr="003E1106" w:rsidRDefault="00DD7E8F" w:rsidP="003E1106">
      <w:pPr>
        <w:pStyle w:val="ListParagraph"/>
        <w:numPr>
          <w:ilvl w:val="0"/>
          <w:numId w:val="1"/>
        </w:numPr>
        <w:tabs>
          <w:tab w:val="num" w:pos="1080"/>
        </w:tabs>
        <w:rPr>
          <w:rFonts w:ascii="Calibri" w:hAnsi="Calibri"/>
          <w:sz w:val="20"/>
          <w:szCs w:val="16"/>
        </w:rPr>
      </w:pPr>
      <w:r>
        <w:rPr>
          <w:rFonts w:ascii="Calibri" w:hAnsi="Calibri"/>
          <w:sz w:val="20"/>
          <w:szCs w:val="16"/>
        </w:rPr>
        <w:t xml:space="preserve">Plan a budget for </w:t>
      </w:r>
      <w:r w:rsidR="007F2664">
        <w:rPr>
          <w:rFonts w:ascii="Calibri" w:hAnsi="Calibri"/>
          <w:sz w:val="20"/>
          <w:szCs w:val="16"/>
        </w:rPr>
        <w:t>Popcorn Business</w:t>
      </w:r>
    </w:p>
    <w:p w14:paraId="139C3213" w14:textId="77777777" w:rsidR="00463530" w:rsidRDefault="00463530" w:rsidP="00463530">
      <w:pPr>
        <w:spacing w:after="0"/>
        <w:rPr>
          <w:rFonts w:ascii="Arial" w:hAnsi="Arial" w:cs="Arial"/>
          <w:sz w:val="20"/>
          <w:szCs w:val="20"/>
        </w:rPr>
      </w:pPr>
    </w:p>
    <w:p w14:paraId="6A39B64D" w14:textId="0D551F9E" w:rsidR="00463530" w:rsidRPr="003E1106" w:rsidRDefault="005106C5" w:rsidP="00463530">
      <w:pPr>
        <w:spacing w:after="0"/>
        <w:rPr>
          <w:rFonts w:ascii="Arial" w:hAnsi="Arial" w:cs="Arial"/>
          <w:b/>
          <w:color w:val="475A60" w:themeColor="accent2" w:themeShade="80"/>
          <w:sz w:val="24"/>
        </w:rPr>
      </w:pPr>
      <w:r w:rsidRPr="003E1106">
        <w:rPr>
          <w:rFonts w:ascii="Arial" w:hAnsi="Arial" w:cs="Arial"/>
          <w:b/>
          <w:color w:val="475A60" w:themeColor="accent2" w:themeShade="80"/>
          <w:sz w:val="24"/>
        </w:rPr>
        <w:t>T</w:t>
      </w:r>
      <w:r w:rsidR="00BF1E72" w:rsidRPr="003E1106">
        <w:rPr>
          <w:rFonts w:ascii="Arial" w:hAnsi="Arial" w:cs="Arial"/>
          <w:b/>
          <w:color w:val="475A60" w:themeColor="accent2" w:themeShade="80"/>
          <w:sz w:val="24"/>
        </w:rPr>
        <w:t xml:space="preserve">N State </w:t>
      </w:r>
      <w:r w:rsidR="00390B8E">
        <w:rPr>
          <w:rFonts w:ascii="Arial" w:hAnsi="Arial" w:cs="Arial"/>
          <w:b/>
          <w:color w:val="475A60" w:themeColor="accent2" w:themeShade="80"/>
          <w:sz w:val="24"/>
        </w:rPr>
        <w:t xml:space="preserve">CTE </w:t>
      </w:r>
      <w:r w:rsidR="00BF1E72" w:rsidRPr="003E1106">
        <w:rPr>
          <w:rFonts w:ascii="Arial" w:hAnsi="Arial" w:cs="Arial"/>
          <w:b/>
          <w:color w:val="475A60" w:themeColor="accent2" w:themeShade="80"/>
          <w:sz w:val="24"/>
        </w:rPr>
        <w:t>Standards</w:t>
      </w:r>
      <w:r w:rsidR="00390B8E">
        <w:rPr>
          <w:rFonts w:ascii="Arial" w:hAnsi="Arial" w:cs="Arial"/>
          <w:b/>
          <w:color w:val="475A60" w:themeColor="accent2" w:themeShade="80"/>
          <w:sz w:val="24"/>
        </w:rPr>
        <w:t xml:space="preserve"> – </w:t>
      </w:r>
      <w:r w:rsidR="00DD7E8F">
        <w:rPr>
          <w:rFonts w:ascii="Arial" w:hAnsi="Arial" w:cs="Arial"/>
          <w:b/>
          <w:color w:val="475A60" w:themeColor="accent2" w:themeShade="80"/>
          <w:sz w:val="24"/>
        </w:rPr>
        <w:t>Financial</w:t>
      </w:r>
      <w:r w:rsidR="00390B8E">
        <w:rPr>
          <w:rFonts w:ascii="Arial" w:hAnsi="Arial" w:cs="Arial"/>
          <w:b/>
          <w:color w:val="475A60" w:themeColor="accent2" w:themeShade="80"/>
          <w:sz w:val="24"/>
        </w:rPr>
        <w:t xml:space="preserve"> Concep</w:t>
      </w:r>
      <w:r w:rsidR="00DD7E8F">
        <w:rPr>
          <w:rFonts w:ascii="Arial" w:hAnsi="Arial" w:cs="Arial"/>
          <w:b/>
          <w:color w:val="475A60" w:themeColor="accent2" w:themeShade="80"/>
          <w:sz w:val="24"/>
        </w:rPr>
        <w:t>ts</w:t>
      </w:r>
    </w:p>
    <w:p w14:paraId="3B8FB631" w14:textId="77777777" w:rsidR="00DD7E8F" w:rsidRDefault="00DD7E8F" w:rsidP="00463530">
      <w:pPr>
        <w:spacing w:after="0"/>
        <w:rPr>
          <w:rFonts w:ascii="Calibri" w:hAnsi="Calibri"/>
          <w:sz w:val="20"/>
          <w:szCs w:val="16"/>
        </w:rPr>
      </w:pPr>
      <w:r>
        <w:rPr>
          <w:rFonts w:ascii="Calibri" w:hAnsi="Calibri"/>
          <w:sz w:val="20"/>
          <w:szCs w:val="16"/>
        </w:rPr>
        <w:t xml:space="preserve">15) </w:t>
      </w:r>
      <w:r w:rsidRPr="00DD7E8F">
        <w:rPr>
          <w:rFonts w:ascii="Calibri" w:hAnsi="Calibri"/>
          <w:sz w:val="20"/>
          <w:szCs w:val="16"/>
        </w:rPr>
        <w:t>Define and furnish examples of foundational financial concepts and terminology, including but not limited to financial statements, revenue, expenses, assets, liabilities, equity, net worth, profit, and net loss. Demonstrate financial literacy and quantitative reasoning when discussing these concepts in the context of business operations (for example, when interpreting a business’s financial plan). Apply basic numeracy skills to understand financial phenomena such as interest and savings.</w:t>
      </w:r>
    </w:p>
    <w:p w14:paraId="14A23E89" w14:textId="77777777" w:rsidR="00DD7E8F" w:rsidRDefault="00DD7E8F" w:rsidP="00463530">
      <w:pPr>
        <w:spacing w:after="0"/>
        <w:rPr>
          <w:rFonts w:ascii="Calibri" w:hAnsi="Calibri"/>
          <w:sz w:val="20"/>
          <w:szCs w:val="16"/>
        </w:rPr>
      </w:pPr>
    </w:p>
    <w:p w14:paraId="7A044A5D" w14:textId="77777777" w:rsidR="00DD7E8F" w:rsidRDefault="00DD7E8F" w:rsidP="00463530">
      <w:pPr>
        <w:spacing w:after="0"/>
        <w:rPr>
          <w:rFonts w:ascii="Calibri" w:hAnsi="Calibri"/>
          <w:sz w:val="20"/>
          <w:szCs w:val="16"/>
        </w:rPr>
      </w:pPr>
      <w:r w:rsidRPr="00DD7E8F">
        <w:rPr>
          <w:rFonts w:ascii="Calibri" w:hAnsi="Calibri"/>
          <w:sz w:val="20"/>
          <w:szCs w:val="16"/>
        </w:rPr>
        <w:t>16) Differentiate between fixed and variable expenses on a business’s balance sheet. Select three of the expenses listed, draw conclusions as to their importance to the business, and analyze cost-cutting strategies a company might take to minimize expenses in each of the chosen categories.</w:t>
      </w:r>
    </w:p>
    <w:p w14:paraId="1F4AE1B2" w14:textId="77777777" w:rsidR="00DD7E8F" w:rsidRDefault="00DD7E8F" w:rsidP="00463530">
      <w:pPr>
        <w:spacing w:after="0"/>
        <w:rPr>
          <w:rFonts w:ascii="Calibri" w:hAnsi="Calibri"/>
          <w:sz w:val="20"/>
          <w:szCs w:val="16"/>
        </w:rPr>
      </w:pPr>
    </w:p>
    <w:p w14:paraId="3DA7CB70" w14:textId="77777777" w:rsidR="00DD7E8F" w:rsidRDefault="00DD7E8F" w:rsidP="00463530">
      <w:pPr>
        <w:spacing w:after="0"/>
        <w:rPr>
          <w:rFonts w:ascii="Calibri" w:hAnsi="Calibri"/>
          <w:sz w:val="20"/>
          <w:szCs w:val="16"/>
        </w:rPr>
      </w:pPr>
      <w:r w:rsidRPr="00DD7E8F">
        <w:rPr>
          <w:rFonts w:ascii="Calibri" w:hAnsi="Calibri"/>
          <w:sz w:val="20"/>
          <w:szCs w:val="16"/>
        </w:rPr>
        <w:t>17) Prepare a mock purchase order, invoice, and/or sales receipt (including shipping and taxes) for a sample product/package. Explain the elements that comprise the financial document and be able to identify any mistakes and miscalculations in order to assist a mock client.</w:t>
      </w:r>
    </w:p>
    <w:p w14:paraId="1A3AC1F5" w14:textId="77777777" w:rsidR="00DD7E8F" w:rsidRDefault="00DD7E8F" w:rsidP="00463530">
      <w:pPr>
        <w:spacing w:after="0"/>
        <w:rPr>
          <w:rFonts w:ascii="Calibri" w:hAnsi="Calibri"/>
          <w:sz w:val="20"/>
          <w:szCs w:val="16"/>
        </w:rPr>
      </w:pPr>
    </w:p>
    <w:p w14:paraId="4AF86B8B" w14:textId="5B2F9C4F" w:rsidR="00DD7E8F" w:rsidRDefault="00DD7E8F" w:rsidP="00463530">
      <w:pPr>
        <w:spacing w:after="0"/>
        <w:rPr>
          <w:rFonts w:ascii="Calibri" w:hAnsi="Calibri"/>
          <w:sz w:val="20"/>
          <w:szCs w:val="16"/>
        </w:rPr>
      </w:pPr>
      <w:r w:rsidRPr="00DD7E8F">
        <w:rPr>
          <w:rFonts w:ascii="Calibri" w:hAnsi="Calibri"/>
          <w:sz w:val="20"/>
          <w:szCs w:val="16"/>
        </w:rPr>
        <w:t>18) Plan a budget for an upcoming community service project or career and technical student organization (CTSO) event. Create a comprehensive budget narrative to accompany the budget, including both a written statement and a summary worksheet listing all expenses, justifying each cost with evidence for why it is needed to successfully complete the project. Detail estimated and actual costs as well as differences in cost in terms of dollars and percentages.</w:t>
      </w:r>
    </w:p>
    <w:p w14:paraId="122BCBC6" w14:textId="77777777" w:rsidR="00DD7E8F" w:rsidRDefault="00DD7E8F" w:rsidP="00463530">
      <w:pPr>
        <w:spacing w:after="0"/>
        <w:rPr>
          <w:rFonts w:ascii="Calibri" w:hAnsi="Calibri"/>
          <w:sz w:val="20"/>
          <w:szCs w:val="16"/>
        </w:rPr>
      </w:pPr>
    </w:p>
    <w:p w14:paraId="00F4E791" w14:textId="77777777" w:rsidR="00463530" w:rsidRPr="003E1106" w:rsidRDefault="00463530" w:rsidP="00463530">
      <w:pPr>
        <w:spacing w:after="0"/>
        <w:rPr>
          <w:rFonts w:ascii="Arial" w:hAnsi="Arial" w:cs="Arial"/>
          <w:b/>
          <w:color w:val="475A60" w:themeColor="accent2" w:themeShade="80"/>
          <w:sz w:val="24"/>
        </w:rPr>
      </w:pPr>
      <w:r w:rsidRPr="003E1106">
        <w:rPr>
          <w:rFonts w:ascii="Arial" w:hAnsi="Arial" w:cs="Arial"/>
          <w:b/>
          <w:color w:val="475A60" w:themeColor="accent2" w:themeShade="80"/>
          <w:sz w:val="24"/>
        </w:rPr>
        <w:t>Essential Questions</w:t>
      </w:r>
    </w:p>
    <w:p w14:paraId="568CD127" w14:textId="788BCEB5" w:rsidR="0009394D" w:rsidRDefault="006D3CFA" w:rsidP="00463530">
      <w:pPr>
        <w:pStyle w:val="ListParagraph"/>
        <w:numPr>
          <w:ilvl w:val="0"/>
          <w:numId w:val="2"/>
        </w:numPr>
        <w:spacing w:after="0"/>
        <w:rPr>
          <w:rFonts w:ascii="Calibri" w:hAnsi="Calibri"/>
          <w:sz w:val="20"/>
          <w:szCs w:val="16"/>
        </w:rPr>
      </w:pPr>
      <w:r>
        <w:rPr>
          <w:rFonts w:ascii="Calibri" w:hAnsi="Calibri"/>
          <w:sz w:val="20"/>
          <w:szCs w:val="16"/>
        </w:rPr>
        <w:t>Wh</w:t>
      </w:r>
      <w:r w:rsidR="0009394D">
        <w:rPr>
          <w:rFonts w:ascii="Calibri" w:hAnsi="Calibri"/>
          <w:sz w:val="20"/>
          <w:szCs w:val="16"/>
        </w:rPr>
        <w:t xml:space="preserve">at </w:t>
      </w:r>
      <w:r w:rsidR="00C356F3">
        <w:rPr>
          <w:rFonts w:ascii="Calibri" w:hAnsi="Calibri"/>
          <w:sz w:val="20"/>
          <w:szCs w:val="16"/>
        </w:rPr>
        <w:t>purpose do various financial statements serve in managing a business</w:t>
      </w:r>
      <w:r w:rsidR="0009394D">
        <w:rPr>
          <w:rFonts w:ascii="Calibri" w:hAnsi="Calibri"/>
          <w:sz w:val="20"/>
          <w:szCs w:val="16"/>
        </w:rPr>
        <w:t>?</w:t>
      </w:r>
    </w:p>
    <w:p w14:paraId="59749ACC" w14:textId="30A1F5E4" w:rsidR="00390B8E" w:rsidRDefault="00390B8E" w:rsidP="00463530">
      <w:pPr>
        <w:pStyle w:val="ListParagraph"/>
        <w:numPr>
          <w:ilvl w:val="0"/>
          <w:numId w:val="2"/>
        </w:numPr>
        <w:spacing w:after="0"/>
        <w:rPr>
          <w:rFonts w:ascii="Calibri" w:hAnsi="Calibri"/>
          <w:sz w:val="20"/>
          <w:szCs w:val="16"/>
        </w:rPr>
      </w:pPr>
      <w:r>
        <w:rPr>
          <w:rFonts w:ascii="Calibri" w:hAnsi="Calibri"/>
          <w:sz w:val="20"/>
          <w:szCs w:val="16"/>
        </w:rPr>
        <w:t xml:space="preserve">What </w:t>
      </w:r>
      <w:r w:rsidR="00C356F3">
        <w:rPr>
          <w:rFonts w:ascii="Calibri" w:hAnsi="Calibri"/>
          <w:sz w:val="20"/>
          <w:szCs w:val="16"/>
        </w:rPr>
        <w:t>is the difference between fixed and variable statements</w:t>
      </w:r>
      <w:r>
        <w:rPr>
          <w:rFonts w:ascii="Calibri" w:hAnsi="Calibri"/>
          <w:sz w:val="20"/>
          <w:szCs w:val="16"/>
        </w:rPr>
        <w:t>?</w:t>
      </w:r>
      <w:r w:rsidR="00C356F3">
        <w:rPr>
          <w:rFonts w:ascii="Calibri" w:hAnsi="Calibri"/>
          <w:sz w:val="20"/>
          <w:szCs w:val="16"/>
        </w:rPr>
        <w:t xml:space="preserve"> Why does this matter?</w:t>
      </w:r>
    </w:p>
    <w:p w14:paraId="34FE27F9" w14:textId="2A4C8FA8" w:rsidR="0009394D" w:rsidRDefault="00C356F3" w:rsidP="00463530">
      <w:pPr>
        <w:pStyle w:val="ListParagraph"/>
        <w:numPr>
          <w:ilvl w:val="0"/>
          <w:numId w:val="2"/>
        </w:numPr>
        <w:spacing w:after="0"/>
        <w:rPr>
          <w:rFonts w:ascii="Calibri" w:hAnsi="Calibri"/>
          <w:sz w:val="20"/>
          <w:szCs w:val="16"/>
        </w:rPr>
      </w:pPr>
      <w:r>
        <w:rPr>
          <w:rFonts w:ascii="Calibri" w:hAnsi="Calibri"/>
          <w:sz w:val="20"/>
          <w:szCs w:val="16"/>
        </w:rPr>
        <w:t>How can a budget aid in achieving financial success in a business?</w:t>
      </w:r>
    </w:p>
    <w:p w14:paraId="562FEB68" w14:textId="020796D0" w:rsidR="008A7217" w:rsidRDefault="008A7217" w:rsidP="008A7217">
      <w:pPr>
        <w:spacing w:after="0"/>
        <w:rPr>
          <w:rFonts w:ascii="Calibri" w:hAnsi="Calibri"/>
          <w:sz w:val="20"/>
          <w:szCs w:val="16"/>
        </w:rPr>
      </w:pPr>
    </w:p>
    <w:p w14:paraId="78315A1D" w14:textId="799345F2" w:rsidR="008A7217" w:rsidRPr="008A7217" w:rsidRDefault="008A7217" w:rsidP="008A7217">
      <w:pPr>
        <w:spacing w:after="0"/>
        <w:rPr>
          <w:rFonts w:ascii="Arial" w:hAnsi="Arial" w:cs="Arial"/>
          <w:b/>
          <w:color w:val="475A60" w:themeColor="accent2" w:themeShade="80"/>
          <w:sz w:val="24"/>
        </w:rPr>
      </w:pPr>
      <w:r w:rsidRPr="008A7217">
        <w:rPr>
          <w:rFonts w:ascii="Arial" w:hAnsi="Arial" w:cs="Arial"/>
          <w:b/>
          <w:color w:val="475A60" w:themeColor="accent2" w:themeShade="80"/>
          <w:sz w:val="24"/>
        </w:rPr>
        <w:t>Duration</w:t>
      </w:r>
    </w:p>
    <w:p w14:paraId="21EF46BB" w14:textId="620DFE90" w:rsidR="008A7217" w:rsidRPr="008A7217" w:rsidRDefault="008A7217" w:rsidP="008A7217">
      <w:pPr>
        <w:spacing w:after="0"/>
        <w:rPr>
          <w:rFonts w:ascii="Calibri" w:hAnsi="Calibri"/>
          <w:sz w:val="20"/>
          <w:szCs w:val="16"/>
        </w:rPr>
      </w:pPr>
      <w:r>
        <w:rPr>
          <w:rFonts w:ascii="Calibri" w:hAnsi="Calibri"/>
          <w:sz w:val="20"/>
          <w:szCs w:val="16"/>
        </w:rPr>
        <w:t>(9) weeks</w:t>
      </w:r>
    </w:p>
    <w:bookmarkEnd w:id="0"/>
    <w:p w14:paraId="64A53907" w14:textId="68623085" w:rsidR="008A7217" w:rsidRDefault="008A7217">
      <w:pPr>
        <w:rPr>
          <w:rFonts w:ascii="Calibri" w:hAnsi="Calibri"/>
          <w:sz w:val="20"/>
          <w:szCs w:val="16"/>
        </w:rPr>
      </w:pPr>
      <w:r>
        <w:rPr>
          <w:rFonts w:ascii="Calibri" w:hAnsi="Calibri"/>
          <w:sz w:val="20"/>
          <w:szCs w:val="16"/>
        </w:rPr>
        <w:br w:type="page"/>
      </w:r>
    </w:p>
    <w:p w14:paraId="19EC5ADA" w14:textId="77777777" w:rsidR="006D3CFA" w:rsidRDefault="006D3CFA" w:rsidP="006D3CFA">
      <w:pPr>
        <w:spacing w:after="0"/>
        <w:rPr>
          <w:rFonts w:ascii="Calibri" w:hAnsi="Calibri"/>
          <w:sz w:val="20"/>
          <w:szCs w:val="16"/>
        </w:rPr>
      </w:pPr>
    </w:p>
    <w:tbl>
      <w:tblPr>
        <w:tblStyle w:val="TableGrid"/>
        <w:tblW w:w="0" w:type="auto"/>
        <w:jc w:val="center"/>
        <w:tblLook w:val="04A0" w:firstRow="1" w:lastRow="0" w:firstColumn="1" w:lastColumn="0" w:noHBand="0" w:noVBand="1"/>
      </w:tblPr>
      <w:tblGrid>
        <w:gridCol w:w="5485"/>
        <w:gridCol w:w="1800"/>
        <w:gridCol w:w="1440"/>
        <w:gridCol w:w="1274"/>
      </w:tblGrid>
      <w:tr w:rsidR="00FF380F" w14:paraId="66B91676" w14:textId="77777777" w:rsidTr="007A3F78">
        <w:trPr>
          <w:jc w:val="center"/>
        </w:trPr>
        <w:tc>
          <w:tcPr>
            <w:tcW w:w="9999" w:type="dxa"/>
            <w:gridSpan w:val="4"/>
            <w:shd w:val="clear" w:color="auto" w:fill="475A60" w:themeFill="accent2" w:themeFillShade="80"/>
          </w:tcPr>
          <w:p w14:paraId="612F1803" w14:textId="4104AA91" w:rsidR="00FF380F" w:rsidRPr="00FF380F" w:rsidRDefault="00FF380F" w:rsidP="00FF380F">
            <w:pPr>
              <w:jc w:val="center"/>
              <w:rPr>
                <w:rFonts w:ascii="Arial" w:hAnsi="Arial" w:cs="Arial"/>
                <w:b/>
                <w:color w:val="FFFFFF" w:themeColor="background1"/>
                <w:sz w:val="24"/>
                <w:szCs w:val="24"/>
              </w:rPr>
            </w:pPr>
            <w:r w:rsidRPr="00FF380F">
              <w:rPr>
                <w:rFonts w:ascii="Arial" w:hAnsi="Arial" w:cs="Arial"/>
                <w:b/>
                <w:color w:val="FFFFFF" w:themeColor="background1"/>
                <w:sz w:val="24"/>
                <w:szCs w:val="24"/>
              </w:rPr>
              <w:t>ACTIVITIES</w:t>
            </w:r>
          </w:p>
        </w:tc>
      </w:tr>
      <w:tr w:rsidR="00FF380F" w14:paraId="03A46B12" w14:textId="77777777" w:rsidTr="00FF380F">
        <w:trPr>
          <w:jc w:val="center"/>
        </w:trPr>
        <w:tc>
          <w:tcPr>
            <w:tcW w:w="5485" w:type="dxa"/>
            <w:shd w:val="clear" w:color="auto" w:fill="C2CED2" w:themeFill="accent2" w:themeFillTint="99"/>
          </w:tcPr>
          <w:p w14:paraId="1756DE40" w14:textId="77777777" w:rsidR="00FF380F" w:rsidRPr="00FF380F" w:rsidRDefault="00FF380F" w:rsidP="007A3F78">
            <w:pPr>
              <w:rPr>
                <w:rFonts w:ascii="Arial" w:hAnsi="Arial" w:cs="Arial"/>
                <w:b/>
                <w:color w:val="000000" w:themeColor="text1"/>
              </w:rPr>
            </w:pPr>
            <w:bookmarkStart w:id="1" w:name="_Hlk8296646"/>
          </w:p>
          <w:p w14:paraId="7A98F96A" w14:textId="77777777" w:rsidR="00FF380F" w:rsidRPr="00FF380F" w:rsidRDefault="00FF380F" w:rsidP="007A3F78">
            <w:pPr>
              <w:rPr>
                <w:rFonts w:ascii="Arial" w:hAnsi="Arial" w:cs="Arial"/>
                <w:b/>
                <w:color w:val="000000" w:themeColor="text1"/>
              </w:rPr>
            </w:pPr>
            <w:r w:rsidRPr="00FF380F">
              <w:rPr>
                <w:rFonts w:ascii="Arial" w:hAnsi="Arial" w:cs="Arial"/>
                <w:b/>
                <w:color w:val="000000" w:themeColor="text1"/>
              </w:rPr>
              <w:t>Assignment</w:t>
            </w:r>
          </w:p>
        </w:tc>
        <w:tc>
          <w:tcPr>
            <w:tcW w:w="1800" w:type="dxa"/>
            <w:shd w:val="clear" w:color="auto" w:fill="C2CED2" w:themeFill="accent2" w:themeFillTint="99"/>
          </w:tcPr>
          <w:p w14:paraId="280B4F95" w14:textId="77777777" w:rsidR="00FF380F" w:rsidRDefault="00FF380F" w:rsidP="007A3F78">
            <w:pPr>
              <w:jc w:val="center"/>
              <w:rPr>
                <w:rFonts w:ascii="Arial" w:hAnsi="Arial" w:cs="Arial"/>
                <w:b/>
                <w:color w:val="000000" w:themeColor="text1"/>
              </w:rPr>
            </w:pPr>
            <w:r>
              <w:rPr>
                <w:rFonts w:ascii="Arial" w:hAnsi="Arial" w:cs="Arial"/>
                <w:b/>
                <w:color w:val="000000" w:themeColor="text1"/>
              </w:rPr>
              <w:t>Due</w:t>
            </w:r>
          </w:p>
          <w:p w14:paraId="6C7EBEDB" w14:textId="4945AE28" w:rsidR="00FF380F" w:rsidRPr="00FF380F" w:rsidRDefault="00FF380F" w:rsidP="007A3F78">
            <w:pPr>
              <w:jc w:val="center"/>
              <w:rPr>
                <w:rFonts w:ascii="Arial" w:hAnsi="Arial" w:cs="Arial"/>
                <w:b/>
                <w:color w:val="000000" w:themeColor="text1"/>
              </w:rPr>
            </w:pPr>
            <w:r>
              <w:rPr>
                <w:rFonts w:ascii="Arial" w:hAnsi="Arial" w:cs="Arial"/>
                <w:b/>
                <w:color w:val="000000" w:themeColor="text1"/>
              </w:rPr>
              <w:t>Date</w:t>
            </w:r>
          </w:p>
        </w:tc>
        <w:tc>
          <w:tcPr>
            <w:tcW w:w="1440" w:type="dxa"/>
            <w:shd w:val="clear" w:color="auto" w:fill="C2CED2" w:themeFill="accent2" w:themeFillTint="99"/>
          </w:tcPr>
          <w:p w14:paraId="5723567E" w14:textId="6DD3AC1D" w:rsidR="00FF380F" w:rsidRPr="00FF380F" w:rsidRDefault="00FF380F" w:rsidP="007A3F78">
            <w:pPr>
              <w:jc w:val="center"/>
              <w:rPr>
                <w:rFonts w:ascii="Arial" w:hAnsi="Arial" w:cs="Arial"/>
                <w:b/>
                <w:color w:val="000000" w:themeColor="text1"/>
              </w:rPr>
            </w:pPr>
            <w:r w:rsidRPr="00FF380F">
              <w:rPr>
                <w:rFonts w:ascii="Arial" w:hAnsi="Arial" w:cs="Arial"/>
                <w:b/>
                <w:color w:val="000000" w:themeColor="text1"/>
              </w:rPr>
              <w:t>Date Completed</w:t>
            </w:r>
          </w:p>
        </w:tc>
        <w:tc>
          <w:tcPr>
            <w:tcW w:w="1274" w:type="dxa"/>
            <w:shd w:val="clear" w:color="auto" w:fill="C2CED2" w:themeFill="accent2" w:themeFillTint="99"/>
          </w:tcPr>
          <w:p w14:paraId="01BA1723" w14:textId="77777777" w:rsidR="00FF380F" w:rsidRPr="00FF380F" w:rsidRDefault="00FF380F" w:rsidP="007A3F78">
            <w:pPr>
              <w:rPr>
                <w:rFonts w:ascii="Arial" w:hAnsi="Arial" w:cs="Arial"/>
                <w:b/>
                <w:color w:val="000000" w:themeColor="text1"/>
              </w:rPr>
            </w:pPr>
          </w:p>
          <w:p w14:paraId="5B165AC0" w14:textId="77777777" w:rsidR="00FF380F" w:rsidRPr="00FF380F" w:rsidRDefault="00FF380F" w:rsidP="007A3F78">
            <w:pPr>
              <w:rPr>
                <w:rFonts w:ascii="Arial" w:hAnsi="Arial" w:cs="Arial"/>
                <w:b/>
                <w:color w:val="000000" w:themeColor="text1"/>
              </w:rPr>
            </w:pPr>
            <w:r w:rsidRPr="00FF380F">
              <w:rPr>
                <w:rFonts w:ascii="Arial" w:hAnsi="Arial" w:cs="Arial"/>
                <w:b/>
                <w:color w:val="000000" w:themeColor="text1"/>
              </w:rPr>
              <w:t>Grade</w:t>
            </w:r>
          </w:p>
        </w:tc>
      </w:tr>
      <w:tr w:rsidR="00FF380F" w14:paraId="0A4DF3B7" w14:textId="77777777" w:rsidTr="00FF380F">
        <w:trPr>
          <w:jc w:val="center"/>
        </w:trPr>
        <w:tc>
          <w:tcPr>
            <w:tcW w:w="5485" w:type="dxa"/>
          </w:tcPr>
          <w:p w14:paraId="12B35FE6" w14:textId="6DC08812" w:rsidR="00FF380F" w:rsidRPr="00A472E9" w:rsidRDefault="00DD7E8F" w:rsidP="007A3F78">
            <w:pPr>
              <w:rPr>
                <w:rFonts w:ascii="Abadi" w:hAnsi="Abadi" w:cs="Arial"/>
                <w:sz w:val="20"/>
                <w:szCs w:val="20"/>
              </w:rPr>
            </w:pPr>
            <w:r>
              <w:rPr>
                <w:rFonts w:ascii="Abadi" w:hAnsi="Abadi" w:cs="Arial"/>
                <w:sz w:val="20"/>
                <w:szCs w:val="20"/>
              </w:rPr>
              <w:t xml:space="preserve">Financial </w:t>
            </w:r>
            <w:r w:rsidR="00FF380F">
              <w:rPr>
                <w:rFonts w:ascii="Abadi" w:hAnsi="Abadi" w:cs="Arial"/>
                <w:sz w:val="20"/>
                <w:szCs w:val="20"/>
              </w:rPr>
              <w:t>Concepts PowerPoint</w:t>
            </w:r>
          </w:p>
        </w:tc>
        <w:tc>
          <w:tcPr>
            <w:tcW w:w="1800" w:type="dxa"/>
          </w:tcPr>
          <w:p w14:paraId="4A2E3624" w14:textId="77777777" w:rsidR="00FF380F" w:rsidRPr="000506C2" w:rsidRDefault="00FF380F" w:rsidP="007A3F78">
            <w:pPr>
              <w:rPr>
                <w:rFonts w:ascii="Arial" w:hAnsi="Arial" w:cs="Arial"/>
                <w:sz w:val="20"/>
                <w:szCs w:val="20"/>
              </w:rPr>
            </w:pPr>
          </w:p>
        </w:tc>
        <w:tc>
          <w:tcPr>
            <w:tcW w:w="1440" w:type="dxa"/>
          </w:tcPr>
          <w:p w14:paraId="7B4E5AC3" w14:textId="556CCE2B" w:rsidR="00FF380F" w:rsidRPr="000506C2" w:rsidRDefault="00FF380F" w:rsidP="007A3F78">
            <w:pPr>
              <w:rPr>
                <w:rFonts w:ascii="Arial" w:hAnsi="Arial" w:cs="Arial"/>
                <w:sz w:val="20"/>
                <w:szCs w:val="20"/>
              </w:rPr>
            </w:pPr>
          </w:p>
        </w:tc>
        <w:tc>
          <w:tcPr>
            <w:tcW w:w="1274" w:type="dxa"/>
          </w:tcPr>
          <w:p w14:paraId="07FCDA43" w14:textId="77777777" w:rsidR="00FF380F" w:rsidRPr="000506C2" w:rsidRDefault="00FF380F" w:rsidP="007A3F78">
            <w:pPr>
              <w:rPr>
                <w:rFonts w:ascii="Arial" w:hAnsi="Arial" w:cs="Arial"/>
                <w:sz w:val="20"/>
                <w:szCs w:val="20"/>
              </w:rPr>
            </w:pPr>
          </w:p>
        </w:tc>
      </w:tr>
      <w:tr w:rsidR="00FF380F" w14:paraId="4EBB8445" w14:textId="77777777" w:rsidTr="00FF380F">
        <w:trPr>
          <w:jc w:val="center"/>
        </w:trPr>
        <w:tc>
          <w:tcPr>
            <w:tcW w:w="5485" w:type="dxa"/>
          </w:tcPr>
          <w:p w14:paraId="55AC4A8F" w14:textId="711E49BE" w:rsidR="00FF380F" w:rsidRPr="00A472E9" w:rsidRDefault="00FF380F" w:rsidP="007A3F78">
            <w:pPr>
              <w:rPr>
                <w:rFonts w:ascii="Abadi" w:hAnsi="Abadi" w:cs="Arial"/>
                <w:sz w:val="20"/>
                <w:szCs w:val="20"/>
              </w:rPr>
            </w:pPr>
            <w:r w:rsidRPr="00A472E9">
              <w:rPr>
                <w:rFonts w:ascii="Abadi" w:hAnsi="Abadi" w:cs="Arial"/>
                <w:sz w:val="20"/>
                <w:szCs w:val="20"/>
              </w:rPr>
              <w:t xml:space="preserve">Glossary: </w:t>
            </w:r>
            <w:r w:rsidR="00A36FAE">
              <w:rPr>
                <w:rFonts w:ascii="Abadi" w:hAnsi="Abadi" w:cs="Arial"/>
                <w:sz w:val="20"/>
                <w:szCs w:val="20"/>
              </w:rPr>
              <w:t>Financial Concepts</w:t>
            </w:r>
          </w:p>
        </w:tc>
        <w:tc>
          <w:tcPr>
            <w:tcW w:w="1800" w:type="dxa"/>
          </w:tcPr>
          <w:p w14:paraId="4BB51A58" w14:textId="77777777" w:rsidR="00FF380F" w:rsidRPr="000506C2" w:rsidRDefault="00FF380F" w:rsidP="007A3F78">
            <w:pPr>
              <w:rPr>
                <w:rFonts w:ascii="Arial" w:hAnsi="Arial" w:cs="Arial"/>
                <w:sz w:val="20"/>
                <w:szCs w:val="20"/>
              </w:rPr>
            </w:pPr>
          </w:p>
        </w:tc>
        <w:tc>
          <w:tcPr>
            <w:tcW w:w="1440" w:type="dxa"/>
          </w:tcPr>
          <w:p w14:paraId="3B614CED" w14:textId="69DFD9D8" w:rsidR="00FF380F" w:rsidRPr="000506C2" w:rsidRDefault="00FF380F" w:rsidP="007A3F78">
            <w:pPr>
              <w:rPr>
                <w:rFonts w:ascii="Arial" w:hAnsi="Arial" w:cs="Arial"/>
                <w:sz w:val="20"/>
                <w:szCs w:val="20"/>
              </w:rPr>
            </w:pPr>
          </w:p>
        </w:tc>
        <w:tc>
          <w:tcPr>
            <w:tcW w:w="1274" w:type="dxa"/>
          </w:tcPr>
          <w:p w14:paraId="1ED0E3AF" w14:textId="77777777" w:rsidR="00FF380F" w:rsidRPr="000506C2" w:rsidRDefault="00FF380F" w:rsidP="007A3F78">
            <w:pPr>
              <w:rPr>
                <w:rFonts w:ascii="Arial" w:hAnsi="Arial" w:cs="Arial"/>
                <w:sz w:val="20"/>
                <w:szCs w:val="20"/>
              </w:rPr>
            </w:pPr>
          </w:p>
        </w:tc>
      </w:tr>
      <w:tr w:rsidR="00B74DF4" w14:paraId="5B68342E" w14:textId="77777777" w:rsidTr="00FF380F">
        <w:trPr>
          <w:jc w:val="center"/>
        </w:trPr>
        <w:tc>
          <w:tcPr>
            <w:tcW w:w="5485" w:type="dxa"/>
          </w:tcPr>
          <w:p w14:paraId="64EB137F" w14:textId="653E310C" w:rsidR="00B74DF4" w:rsidRPr="00A472E9" w:rsidRDefault="007F2664" w:rsidP="007A3F78">
            <w:pPr>
              <w:rPr>
                <w:rFonts w:ascii="Abadi" w:hAnsi="Abadi" w:cs="Arial"/>
                <w:sz w:val="20"/>
                <w:szCs w:val="20"/>
              </w:rPr>
            </w:pPr>
            <w:r>
              <w:rPr>
                <w:rFonts w:ascii="Abadi" w:hAnsi="Abadi" w:cs="Arial"/>
                <w:sz w:val="20"/>
                <w:szCs w:val="20"/>
              </w:rPr>
              <w:t>Activity: Differentiating between Fixed and Variable Expenses</w:t>
            </w:r>
          </w:p>
        </w:tc>
        <w:tc>
          <w:tcPr>
            <w:tcW w:w="1800" w:type="dxa"/>
          </w:tcPr>
          <w:p w14:paraId="2957E05B" w14:textId="77777777" w:rsidR="00B74DF4" w:rsidRPr="000506C2" w:rsidRDefault="00B74DF4" w:rsidP="007A3F78">
            <w:pPr>
              <w:rPr>
                <w:rFonts w:ascii="Arial" w:hAnsi="Arial" w:cs="Arial"/>
                <w:sz w:val="20"/>
                <w:szCs w:val="20"/>
              </w:rPr>
            </w:pPr>
          </w:p>
        </w:tc>
        <w:tc>
          <w:tcPr>
            <w:tcW w:w="1440" w:type="dxa"/>
          </w:tcPr>
          <w:p w14:paraId="2B46DF26" w14:textId="77777777" w:rsidR="00B74DF4" w:rsidRPr="000506C2" w:rsidRDefault="00B74DF4" w:rsidP="007A3F78">
            <w:pPr>
              <w:rPr>
                <w:rFonts w:ascii="Arial" w:hAnsi="Arial" w:cs="Arial"/>
                <w:sz w:val="20"/>
                <w:szCs w:val="20"/>
              </w:rPr>
            </w:pPr>
          </w:p>
        </w:tc>
        <w:tc>
          <w:tcPr>
            <w:tcW w:w="1274" w:type="dxa"/>
          </w:tcPr>
          <w:p w14:paraId="58EB7158" w14:textId="77777777" w:rsidR="00B74DF4" w:rsidRPr="000506C2" w:rsidRDefault="00B74DF4" w:rsidP="007A3F78">
            <w:pPr>
              <w:rPr>
                <w:rFonts w:ascii="Arial" w:hAnsi="Arial" w:cs="Arial"/>
                <w:sz w:val="20"/>
                <w:szCs w:val="20"/>
              </w:rPr>
            </w:pPr>
          </w:p>
        </w:tc>
      </w:tr>
      <w:tr w:rsidR="009435A3" w14:paraId="066D31D6" w14:textId="77777777" w:rsidTr="00FF380F">
        <w:trPr>
          <w:jc w:val="center"/>
        </w:trPr>
        <w:tc>
          <w:tcPr>
            <w:tcW w:w="5485" w:type="dxa"/>
          </w:tcPr>
          <w:p w14:paraId="47A07F55" w14:textId="65E782C8" w:rsidR="009435A3" w:rsidRDefault="007F2664" w:rsidP="007A3F78">
            <w:pPr>
              <w:rPr>
                <w:rFonts w:ascii="Abadi" w:hAnsi="Abadi" w:cs="Arial"/>
                <w:sz w:val="20"/>
                <w:szCs w:val="20"/>
              </w:rPr>
            </w:pPr>
            <w:r>
              <w:rPr>
                <w:rFonts w:ascii="Abadi" w:hAnsi="Abadi" w:cs="Arial"/>
                <w:sz w:val="20"/>
                <w:szCs w:val="20"/>
              </w:rPr>
              <w:t>Activity: Balance Sheet Exercises</w:t>
            </w:r>
          </w:p>
        </w:tc>
        <w:tc>
          <w:tcPr>
            <w:tcW w:w="1800" w:type="dxa"/>
          </w:tcPr>
          <w:p w14:paraId="7341C1CF" w14:textId="77777777" w:rsidR="009435A3" w:rsidRPr="000506C2" w:rsidRDefault="009435A3" w:rsidP="007A3F78">
            <w:pPr>
              <w:rPr>
                <w:rFonts w:ascii="Arial" w:hAnsi="Arial" w:cs="Arial"/>
                <w:sz w:val="20"/>
                <w:szCs w:val="20"/>
              </w:rPr>
            </w:pPr>
          </w:p>
        </w:tc>
        <w:tc>
          <w:tcPr>
            <w:tcW w:w="1440" w:type="dxa"/>
          </w:tcPr>
          <w:p w14:paraId="3CB50B8D" w14:textId="77777777" w:rsidR="009435A3" w:rsidRPr="000506C2" w:rsidRDefault="009435A3" w:rsidP="007A3F78">
            <w:pPr>
              <w:rPr>
                <w:rFonts w:ascii="Arial" w:hAnsi="Arial" w:cs="Arial"/>
                <w:sz w:val="20"/>
                <w:szCs w:val="20"/>
              </w:rPr>
            </w:pPr>
          </w:p>
        </w:tc>
        <w:tc>
          <w:tcPr>
            <w:tcW w:w="1274" w:type="dxa"/>
          </w:tcPr>
          <w:p w14:paraId="0888E2B0" w14:textId="77777777" w:rsidR="009435A3" w:rsidRPr="000506C2" w:rsidRDefault="009435A3" w:rsidP="007A3F78">
            <w:pPr>
              <w:rPr>
                <w:rFonts w:ascii="Arial" w:hAnsi="Arial" w:cs="Arial"/>
                <w:sz w:val="20"/>
                <w:szCs w:val="20"/>
              </w:rPr>
            </w:pPr>
          </w:p>
        </w:tc>
      </w:tr>
      <w:tr w:rsidR="00B74DF4" w14:paraId="3F59232D" w14:textId="77777777" w:rsidTr="00FF380F">
        <w:trPr>
          <w:jc w:val="center"/>
        </w:trPr>
        <w:tc>
          <w:tcPr>
            <w:tcW w:w="5485" w:type="dxa"/>
          </w:tcPr>
          <w:p w14:paraId="62DD0D3F" w14:textId="1A0C09C0" w:rsidR="00B74DF4" w:rsidRDefault="007F2664" w:rsidP="007A3F78">
            <w:pPr>
              <w:rPr>
                <w:rFonts w:ascii="Abadi" w:hAnsi="Abadi" w:cs="Arial"/>
                <w:sz w:val="20"/>
                <w:szCs w:val="20"/>
              </w:rPr>
            </w:pPr>
            <w:r>
              <w:rPr>
                <w:rFonts w:ascii="Abadi" w:hAnsi="Abadi" w:cs="Arial"/>
                <w:sz w:val="20"/>
                <w:szCs w:val="20"/>
              </w:rPr>
              <w:t>Activity: Income Statement Calculations</w:t>
            </w:r>
          </w:p>
        </w:tc>
        <w:tc>
          <w:tcPr>
            <w:tcW w:w="1800" w:type="dxa"/>
          </w:tcPr>
          <w:p w14:paraId="55521D33" w14:textId="77777777" w:rsidR="00B74DF4" w:rsidRPr="000506C2" w:rsidRDefault="00B74DF4" w:rsidP="007A3F78">
            <w:pPr>
              <w:rPr>
                <w:rFonts w:ascii="Arial" w:hAnsi="Arial" w:cs="Arial"/>
                <w:sz w:val="20"/>
                <w:szCs w:val="20"/>
              </w:rPr>
            </w:pPr>
          </w:p>
        </w:tc>
        <w:tc>
          <w:tcPr>
            <w:tcW w:w="1440" w:type="dxa"/>
          </w:tcPr>
          <w:p w14:paraId="4A371C45" w14:textId="77777777" w:rsidR="00B74DF4" w:rsidRPr="000506C2" w:rsidRDefault="00B74DF4" w:rsidP="007A3F78">
            <w:pPr>
              <w:rPr>
                <w:rFonts w:ascii="Arial" w:hAnsi="Arial" w:cs="Arial"/>
                <w:sz w:val="20"/>
                <w:szCs w:val="20"/>
              </w:rPr>
            </w:pPr>
          </w:p>
        </w:tc>
        <w:tc>
          <w:tcPr>
            <w:tcW w:w="1274" w:type="dxa"/>
          </w:tcPr>
          <w:p w14:paraId="3F446EBD" w14:textId="77777777" w:rsidR="00B74DF4" w:rsidRPr="000506C2" w:rsidRDefault="00B74DF4" w:rsidP="007A3F78">
            <w:pPr>
              <w:rPr>
                <w:rFonts w:ascii="Arial" w:hAnsi="Arial" w:cs="Arial"/>
                <w:sz w:val="20"/>
                <w:szCs w:val="20"/>
              </w:rPr>
            </w:pPr>
          </w:p>
        </w:tc>
      </w:tr>
      <w:tr w:rsidR="00FF380F" w14:paraId="6A70720C" w14:textId="77777777" w:rsidTr="00FF380F">
        <w:trPr>
          <w:jc w:val="center"/>
        </w:trPr>
        <w:tc>
          <w:tcPr>
            <w:tcW w:w="5485" w:type="dxa"/>
          </w:tcPr>
          <w:p w14:paraId="54AA5F65" w14:textId="3078D5C6" w:rsidR="00FF380F" w:rsidRPr="00A472E9" w:rsidRDefault="007F2664" w:rsidP="007A3F78">
            <w:pPr>
              <w:rPr>
                <w:rFonts w:ascii="Abadi" w:hAnsi="Abadi" w:cs="Arial"/>
                <w:sz w:val="20"/>
                <w:szCs w:val="20"/>
              </w:rPr>
            </w:pPr>
            <w:r>
              <w:rPr>
                <w:rFonts w:ascii="Abadi" w:hAnsi="Abadi" w:cs="Arial"/>
                <w:sz w:val="20"/>
                <w:szCs w:val="20"/>
              </w:rPr>
              <w:t>Activity: Calculating Interest Rates</w:t>
            </w:r>
          </w:p>
        </w:tc>
        <w:tc>
          <w:tcPr>
            <w:tcW w:w="1800" w:type="dxa"/>
          </w:tcPr>
          <w:p w14:paraId="5E9C4BE0" w14:textId="77777777" w:rsidR="00FF380F" w:rsidRPr="000506C2" w:rsidRDefault="00FF380F" w:rsidP="007A3F78">
            <w:pPr>
              <w:rPr>
                <w:rFonts w:ascii="Arial" w:hAnsi="Arial" w:cs="Arial"/>
                <w:sz w:val="20"/>
                <w:szCs w:val="20"/>
              </w:rPr>
            </w:pPr>
          </w:p>
        </w:tc>
        <w:tc>
          <w:tcPr>
            <w:tcW w:w="1440" w:type="dxa"/>
          </w:tcPr>
          <w:p w14:paraId="42A347A6" w14:textId="7DC08ADD" w:rsidR="00FF380F" w:rsidRPr="000506C2" w:rsidRDefault="00FF380F" w:rsidP="007A3F78">
            <w:pPr>
              <w:rPr>
                <w:rFonts w:ascii="Arial" w:hAnsi="Arial" w:cs="Arial"/>
                <w:sz w:val="20"/>
                <w:szCs w:val="20"/>
              </w:rPr>
            </w:pPr>
          </w:p>
        </w:tc>
        <w:tc>
          <w:tcPr>
            <w:tcW w:w="1274" w:type="dxa"/>
          </w:tcPr>
          <w:p w14:paraId="0D009568" w14:textId="77777777" w:rsidR="00FF380F" w:rsidRPr="000506C2" w:rsidRDefault="00FF380F" w:rsidP="007A3F78">
            <w:pPr>
              <w:rPr>
                <w:rFonts w:ascii="Arial" w:hAnsi="Arial" w:cs="Arial"/>
                <w:sz w:val="20"/>
                <w:szCs w:val="20"/>
              </w:rPr>
            </w:pPr>
          </w:p>
        </w:tc>
      </w:tr>
      <w:tr w:rsidR="00FF380F" w14:paraId="47EB82CF" w14:textId="77777777" w:rsidTr="00FF380F">
        <w:trPr>
          <w:jc w:val="center"/>
        </w:trPr>
        <w:tc>
          <w:tcPr>
            <w:tcW w:w="5485" w:type="dxa"/>
          </w:tcPr>
          <w:p w14:paraId="0ACE20CA" w14:textId="24D2FDFF" w:rsidR="00FF380F" w:rsidRPr="007F2664" w:rsidRDefault="007F2664" w:rsidP="007A3F78">
            <w:pPr>
              <w:rPr>
                <w:rFonts w:ascii="Abadi" w:hAnsi="Abadi" w:cs="Arial"/>
                <w:sz w:val="20"/>
                <w:szCs w:val="20"/>
              </w:rPr>
            </w:pPr>
            <w:r>
              <w:rPr>
                <w:rFonts w:ascii="Abadi" w:hAnsi="Abadi" w:cs="Arial"/>
                <w:sz w:val="20"/>
                <w:szCs w:val="20"/>
              </w:rPr>
              <w:t>Activity: Create a Purchase Order</w:t>
            </w:r>
          </w:p>
        </w:tc>
        <w:tc>
          <w:tcPr>
            <w:tcW w:w="1800" w:type="dxa"/>
          </w:tcPr>
          <w:p w14:paraId="02343746" w14:textId="77777777" w:rsidR="00FF380F" w:rsidRPr="000506C2" w:rsidRDefault="00FF380F" w:rsidP="007A3F78">
            <w:pPr>
              <w:rPr>
                <w:rFonts w:ascii="Arial" w:hAnsi="Arial" w:cs="Arial"/>
                <w:sz w:val="20"/>
                <w:szCs w:val="20"/>
              </w:rPr>
            </w:pPr>
          </w:p>
        </w:tc>
        <w:tc>
          <w:tcPr>
            <w:tcW w:w="1440" w:type="dxa"/>
          </w:tcPr>
          <w:p w14:paraId="62E60F0B" w14:textId="2D17B980" w:rsidR="00FF380F" w:rsidRPr="000506C2" w:rsidRDefault="00FF380F" w:rsidP="007A3F78">
            <w:pPr>
              <w:rPr>
                <w:rFonts w:ascii="Arial" w:hAnsi="Arial" w:cs="Arial"/>
                <w:sz w:val="20"/>
                <w:szCs w:val="20"/>
              </w:rPr>
            </w:pPr>
          </w:p>
        </w:tc>
        <w:tc>
          <w:tcPr>
            <w:tcW w:w="1274" w:type="dxa"/>
          </w:tcPr>
          <w:p w14:paraId="2EDBF8FB" w14:textId="77777777" w:rsidR="00FF380F" w:rsidRPr="000506C2" w:rsidRDefault="00FF380F" w:rsidP="007A3F78">
            <w:pPr>
              <w:rPr>
                <w:rFonts w:ascii="Arial" w:hAnsi="Arial" w:cs="Arial"/>
                <w:sz w:val="20"/>
                <w:szCs w:val="20"/>
              </w:rPr>
            </w:pPr>
          </w:p>
        </w:tc>
      </w:tr>
      <w:tr w:rsidR="009435A3" w14:paraId="52FB239B" w14:textId="77777777" w:rsidTr="00FF380F">
        <w:trPr>
          <w:jc w:val="center"/>
        </w:trPr>
        <w:tc>
          <w:tcPr>
            <w:tcW w:w="5485" w:type="dxa"/>
          </w:tcPr>
          <w:p w14:paraId="000706D8" w14:textId="70E0E5EA" w:rsidR="009435A3" w:rsidRDefault="007F2664" w:rsidP="007A3F78">
            <w:pPr>
              <w:rPr>
                <w:rFonts w:ascii="Abadi" w:hAnsi="Abadi" w:cs="Arial"/>
                <w:sz w:val="20"/>
                <w:szCs w:val="20"/>
              </w:rPr>
            </w:pPr>
            <w:r>
              <w:rPr>
                <w:rFonts w:ascii="Abadi" w:hAnsi="Abadi" w:cs="Arial"/>
                <w:sz w:val="20"/>
                <w:szCs w:val="20"/>
              </w:rPr>
              <w:t>Project: Start-Up Budget for Popcorn Business</w:t>
            </w:r>
          </w:p>
        </w:tc>
        <w:tc>
          <w:tcPr>
            <w:tcW w:w="1800" w:type="dxa"/>
          </w:tcPr>
          <w:p w14:paraId="289E45CA" w14:textId="77777777" w:rsidR="009435A3" w:rsidRPr="000506C2" w:rsidRDefault="009435A3" w:rsidP="007A3F78">
            <w:pPr>
              <w:rPr>
                <w:rFonts w:ascii="Arial" w:hAnsi="Arial" w:cs="Arial"/>
                <w:sz w:val="20"/>
                <w:szCs w:val="20"/>
              </w:rPr>
            </w:pPr>
          </w:p>
        </w:tc>
        <w:tc>
          <w:tcPr>
            <w:tcW w:w="1440" w:type="dxa"/>
          </w:tcPr>
          <w:p w14:paraId="5AE82E80" w14:textId="77777777" w:rsidR="009435A3" w:rsidRPr="000506C2" w:rsidRDefault="009435A3" w:rsidP="007A3F78">
            <w:pPr>
              <w:rPr>
                <w:rFonts w:ascii="Arial" w:hAnsi="Arial" w:cs="Arial"/>
                <w:sz w:val="20"/>
                <w:szCs w:val="20"/>
              </w:rPr>
            </w:pPr>
          </w:p>
        </w:tc>
        <w:tc>
          <w:tcPr>
            <w:tcW w:w="1274" w:type="dxa"/>
          </w:tcPr>
          <w:p w14:paraId="184CBCFE" w14:textId="77777777" w:rsidR="009435A3" w:rsidRPr="000506C2" w:rsidRDefault="009435A3" w:rsidP="007A3F78">
            <w:pPr>
              <w:rPr>
                <w:rFonts w:ascii="Arial" w:hAnsi="Arial" w:cs="Arial"/>
                <w:sz w:val="20"/>
                <w:szCs w:val="20"/>
              </w:rPr>
            </w:pPr>
          </w:p>
        </w:tc>
      </w:tr>
      <w:tr w:rsidR="00FF380F" w14:paraId="10E9147E" w14:textId="77777777" w:rsidTr="00FF380F">
        <w:trPr>
          <w:jc w:val="center"/>
        </w:trPr>
        <w:tc>
          <w:tcPr>
            <w:tcW w:w="5485" w:type="dxa"/>
          </w:tcPr>
          <w:p w14:paraId="3CBFD5AC" w14:textId="32F8D8F5" w:rsidR="00FF380F" w:rsidRPr="00A472E9" w:rsidRDefault="00FF380F" w:rsidP="007A3F78">
            <w:pPr>
              <w:rPr>
                <w:rFonts w:ascii="Abadi" w:hAnsi="Abadi" w:cs="Arial"/>
                <w:sz w:val="20"/>
                <w:szCs w:val="20"/>
              </w:rPr>
            </w:pPr>
            <w:r w:rsidRPr="00A472E9">
              <w:rPr>
                <w:rFonts w:ascii="Abadi" w:hAnsi="Abadi" w:cs="Arial"/>
                <w:sz w:val="20"/>
                <w:szCs w:val="20"/>
              </w:rPr>
              <w:t>Unit Exam</w:t>
            </w:r>
          </w:p>
        </w:tc>
        <w:tc>
          <w:tcPr>
            <w:tcW w:w="1800" w:type="dxa"/>
          </w:tcPr>
          <w:p w14:paraId="10E1144B" w14:textId="77777777" w:rsidR="00FF380F" w:rsidRPr="000506C2" w:rsidRDefault="00FF380F" w:rsidP="007A3F78">
            <w:pPr>
              <w:rPr>
                <w:rFonts w:ascii="Arial" w:hAnsi="Arial" w:cs="Arial"/>
                <w:sz w:val="20"/>
                <w:szCs w:val="20"/>
              </w:rPr>
            </w:pPr>
          </w:p>
        </w:tc>
        <w:tc>
          <w:tcPr>
            <w:tcW w:w="1440" w:type="dxa"/>
          </w:tcPr>
          <w:p w14:paraId="6EC6E118" w14:textId="7AF4800B" w:rsidR="00FF380F" w:rsidRPr="000506C2" w:rsidRDefault="00FF380F" w:rsidP="007A3F78">
            <w:pPr>
              <w:rPr>
                <w:rFonts w:ascii="Arial" w:hAnsi="Arial" w:cs="Arial"/>
                <w:sz w:val="20"/>
                <w:szCs w:val="20"/>
              </w:rPr>
            </w:pPr>
          </w:p>
        </w:tc>
        <w:tc>
          <w:tcPr>
            <w:tcW w:w="1274" w:type="dxa"/>
          </w:tcPr>
          <w:p w14:paraId="5EB64104" w14:textId="77777777" w:rsidR="00FF380F" w:rsidRPr="000506C2" w:rsidRDefault="00FF380F" w:rsidP="007A3F78">
            <w:pPr>
              <w:rPr>
                <w:rFonts w:ascii="Arial" w:hAnsi="Arial" w:cs="Arial"/>
                <w:sz w:val="20"/>
                <w:szCs w:val="20"/>
              </w:rPr>
            </w:pPr>
          </w:p>
        </w:tc>
      </w:tr>
    </w:tbl>
    <w:bookmarkEnd w:id="1"/>
    <w:p w14:paraId="70648987" w14:textId="31F36E03" w:rsidR="00E1755F" w:rsidRPr="007F2664" w:rsidRDefault="00E1755F" w:rsidP="007F2664">
      <w:pPr>
        <w:spacing w:before="240" w:after="0" w:line="240" w:lineRule="auto"/>
        <w:jc w:val="center"/>
        <w:rPr>
          <w:rFonts w:ascii="Arial" w:hAnsi="Arial" w:cs="Arial"/>
          <w:sz w:val="20"/>
          <w:szCs w:val="20"/>
        </w:rPr>
      </w:pPr>
      <w:r w:rsidRPr="00A806E9">
        <w:rPr>
          <w:rFonts w:ascii="Garamond" w:hAnsi="Garamond"/>
          <w:b/>
          <w:sz w:val="24"/>
          <w:szCs w:val="24"/>
        </w:rPr>
        <w:t xml:space="preserve">* </w:t>
      </w:r>
      <w:r w:rsidRPr="007F2664">
        <w:rPr>
          <w:rFonts w:ascii="Garamond" w:hAnsi="Garamond"/>
          <w:b/>
          <w:sz w:val="20"/>
          <w:szCs w:val="20"/>
        </w:rPr>
        <w:t>All activities and PowerPoint are located on</w:t>
      </w:r>
      <w:r w:rsidR="007F2664">
        <w:rPr>
          <w:rFonts w:ascii="Garamond" w:hAnsi="Garamond"/>
          <w:b/>
          <w:sz w:val="20"/>
          <w:szCs w:val="20"/>
        </w:rPr>
        <w:t xml:space="preserve"> </w:t>
      </w:r>
      <w:r w:rsidRPr="007F2664">
        <w:rPr>
          <w:rFonts w:ascii="Garamond" w:hAnsi="Garamond"/>
          <w:b/>
          <w:sz w:val="20"/>
          <w:szCs w:val="20"/>
        </w:rPr>
        <w:t xml:space="preserve">bkavass.weebly.com under Intro to </w:t>
      </w:r>
      <w:r w:rsidR="003E1106" w:rsidRPr="007F2664">
        <w:rPr>
          <w:rFonts w:ascii="Garamond" w:hAnsi="Garamond"/>
          <w:b/>
          <w:sz w:val="20"/>
          <w:szCs w:val="20"/>
        </w:rPr>
        <w:t>Business and Marketing</w:t>
      </w:r>
      <w:r w:rsidRPr="007F2664">
        <w:rPr>
          <w:rFonts w:ascii="Garamond" w:hAnsi="Garamond"/>
          <w:b/>
          <w:sz w:val="20"/>
          <w:szCs w:val="20"/>
        </w:rPr>
        <w:t xml:space="preserve"> *</w:t>
      </w:r>
    </w:p>
    <w:sectPr w:rsidR="00E1755F" w:rsidRPr="007F2664" w:rsidSect="00E477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41AE5" w14:textId="77777777" w:rsidR="006C48D3" w:rsidRDefault="006C48D3" w:rsidP="00BE6C20">
      <w:pPr>
        <w:spacing w:after="0" w:line="240" w:lineRule="auto"/>
      </w:pPr>
      <w:r>
        <w:separator/>
      </w:r>
    </w:p>
  </w:endnote>
  <w:endnote w:type="continuationSeparator" w:id="0">
    <w:p w14:paraId="6F325544" w14:textId="77777777" w:rsidR="006C48D3" w:rsidRDefault="006C48D3"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E016" w14:textId="77777777" w:rsidR="006C48D3" w:rsidRDefault="006C48D3" w:rsidP="00BE6C20">
      <w:pPr>
        <w:spacing w:after="0" w:line="240" w:lineRule="auto"/>
      </w:pPr>
      <w:r>
        <w:separator/>
      </w:r>
    </w:p>
  </w:footnote>
  <w:footnote w:type="continuationSeparator" w:id="0">
    <w:p w14:paraId="620C5052" w14:textId="77777777" w:rsidR="006C48D3" w:rsidRDefault="006C48D3"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B72D2C"/>
    <w:multiLevelType w:val="hybridMultilevel"/>
    <w:tmpl w:val="7F901608"/>
    <w:lvl w:ilvl="0" w:tplc="924878B4">
      <w:start w:val="1"/>
      <w:numFmt w:val="bullet"/>
      <w:lvlText w:val="•"/>
      <w:lvlJc w:val="left"/>
      <w:pPr>
        <w:tabs>
          <w:tab w:val="num" w:pos="720"/>
        </w:tabs>
        <w:ind w:left="720" w:hanging="360"/>
      </w:pPr>
      <w:rPr>
        <w:rFonts w:ascii="Times New Roman" w:hAnsi="Times New Roman" w:hint="default"/>
      </w:rPr>
    </w:lvl>
    <w:lvl w:ilvl="1" w:tplc="FE5A90EA" w:tentative="1">
      <w:start w:val="1"/>
      <w:numFmt w:val="bullet"/>
      <w:lvlText w:val="•"/>
      <w:lvlJc w:val="left"/>
      <w:pPr>
        <w:tabs>
          <w:tab w:val="num" w:pos="1440"/>
        </w:tabs>
        <w:ind w:left="1440" w:hanging="360"/>
      </w:pPr>
      <w:rPr>
        <w:rFonts w:ascii="Times New Roman" w:hAnsi="Times New Roman" w:hint="default"/>
      </w:rPr>
    </w:lvl>
    <w:lvl w:ilvl="2" w:tplc="DA5ECA9A" w:tentative="1">
      <w:start w:val="1"/>
      <w:numFmt w:val="bullet"/>
      <w:lvlText w:val="•"/>
      <w:lvlJc w:val="left"/>
      <w:pPr>
        <w:tabs>
          <w:tab w:val="num" w:pos="2160"/>
        </w:tabs>
        <w:ind w:left="2160" w:hanging="360"/>
      </w:pPr>
      <w:rPr>
        <w:rFonts w:ascii="Times New Roman" w:hAnsi="Times New Roman" w:hint="default"/>
      </w:rPr>
    </w:lvl>
    <w:lvl w:ilvl="3" w:tplc="FCB67CE6" w:tentative="1">
      <w:start w:val="1"/>
      <w:numFmt w:val="bullet"/>
      <w:lvlText w:val="•"/>
      <w:lvlJc w:val="left"/>
      <w:pPr>
        <w:tabs>
          <w:tab w:val="num" w:pos="2880"/>
        </w:tabs>
        <w:ind w:left="2880" w:hanging="360"/>
      </w:pPr>
      <w:rPr>
        <w:rFonts w:ascii="Times New Roman" w:hAnsi="Times New Roman" w:hint="default"/>
      </w:rPr>
    </w:lvl>
    <w:lvl w:ilvl="4" w:tplc="0D001EEE" w:tentative="1">
      <w:start w:val="1"/>
      <w:numFmt w:val="bullet"/>
      <w:lvlText w:val="•"/>
      <w:lvlJc w:val="left"/>
      <w:pPr>
        <w:tabs>
          <w:tab w:val="num" w:pos="3600"/>
        </w:tabs>
        <w:ind w:left="3600" w:hanging="360"/>
      </w:pPr>
      <w:rPr>
        <w:rFonts w:ascii="Times New Roman" w:hAnsi="Times New Roman" w:hint="default"/>
      </w:rPr>
    </w:lvl>
    <w:lvl w:ilvl="5" w:tplc="1C66BF60" w:tentative="1">
      <w:start w:val="1"/>
      <w:numFmt w:val="bullet"/>
      <w:lvlText w:val="•"/>
      <w:lvlJc w:val="left"/>
      <w:pPr>
        <w:tabs>
          <w:tab w:val="num" w:pos="4320"/>
        </w:tabs>
        <w:ind w:left="4320" w:hanging="360"/>
      </w:pPr>
      <w:rPr>
        <w:rFonts w:ascii="Times New Roman" w:hAnsi="Times New Roman" w:hint="default"/>
      </w:rPr>
    </w:lvl>
    <w:lvl w:ilvl="6" w:tplc="40D23FF6" w:tentative="1">
      <w:start w:val="1"/>
      <w:numFmt w:val="bullet"/>
      <w:lvlText w:val="•"/>
      <w:lvlJc w:val="left"/>
      <w:pPr>
        <w:tabs>
          <w:tab w:val="num" w:pos="5040"/>
        </w:tabs>
        <w:ind w:left="5040" w:hanging="360"/>
      </w:pPr>
      <w:rPr>
        <w:rFonts w:ascii="Times New Roman" w:hAnsi="Times New Roman" w:hint="default"/>
      </w:rPr>
    </w:lvl>
    <w:lvl w:ilvl="7" w:tplc="0E08AC52" w:tentative="1">
      <w:start w:val="1"/>
      <w:numFmt w:val="bullet"/>
      <w:lvlText w:val="•"/>
      <w:lvlJc w:val="left"/>
      <w:pPr>
        <w:tabs>
          <w:tab w:val="num" w:pos="5760"/>
        </w:tabs>
        <w:ind w:left="5760" w:hanging="360"/>
      </w:pPr>
      <w:rPr>
        <w:rFonts w:ascii="Times New Roman" w:hAnsi="Times New Roman" w:hint="default"/>
      </w:rPr>
    </w:lvl>
    <w:lvl w:ilvl="8" w:tplc="34C85A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D30DB7"/>
    <w:multiLevelType w:val="hybridMultilevel"/>
    <w:tmpl w:val="CD0A93B8"/>
    <w:lvl w:ilvl="0" w:tplc="9C3C5000">
      <w:start w:val="1"/>
      <w:numFmt w:val="bullet"/>
      <w:lvlText w:val="•"/>
      <w:lvlJc w:val="left"/>
      <w:pPr>
        <w:tabs>
          <w:tab w:val="num" w:pos="720"/>
        </w:tabs>
        <w:ind w:left="720" w:hanging="360"/>
      </w:pPr>
      <w:rPr>
        <w:rFonts w:ascii="Times New Roman" w:hAnsi="Times New Roman" w:hint="default"/>
      </w:rPr>
    </w:lvl>
    <w:lvl w:ilvl="1" w:tplc="A1C484EA" w:tentative="1">
      <w:start w:val="1"/>
      <w:numFmt w:val="bullet"/>
      <w:lvlText w:val="•"/>
      <w:lvlJc w:val="left"/>
      <w:pPr>
        <w:tabs>
          <w:tab w:val="num" w:pos="1440"/>
        </w:tabs>
        <w:ind w:left="1440" w:hanging="360"/>
      </w:pPr>
      <w:rPr>
        <w:rFonts w:ascii="Times New Roman" w:hAnsi="Times New Roman" w:hint="default"/>
      </w:rPr>
    </w:lvl>
    <w:lvl w:ilvl="2" w:tplc="78FCD45C" w:tentative="1">
      <w:start w:val="1"/>
      <w:numFmt w:val="bullet"/>
      <w:lvlText w:val="•"/>
      <w:lvlJc w:val="left"/>
      <w:pPr>
        <w:tabs>
          <w:tab w:val="num" w:pos="2160"/>
        </w:tabs>
        <w:ind w:left="2160" w:hanging="360"/>
      </w:pPr>
      <w:rPr>
        <w:rFonts w:ascii="Times New Roman" w:hAnsi="Times New Roman" w:hint="default"/>
      </w:rPr>
    </w:lvl>
    <w:lvl w:ilvl="3" w:tplc="450E8F56" w:tentative="1">
      <w:start w:val="1"/>
      <w:numFmt w:val="bullet"/>
      <w:lvlText w:val="•"/>
      <w:lvlJc w:val="left"/>
      <w:pPr>
        <w:tabs>
          <w:tab w:val="num" w:pos="2880"/>
        </w:tabs>
        <w:ind w:left="2880" w:hanging="360"/>
      </w:pPr>
      <w:rPr>
        <w:rFonts w:ascii="Times New Roman" w:hAnsi="Times New Roman" w:hint="default"/>
      </w:rPr>
    </w:lvl>
    <w:lvl w:ilvl="4" w:tplc="6E6C8398" w:tentative="1">
      <w:start w:val="1"/>
      <w:numFmt w:val="bullet"/>
      <w:lvlText w:val="•"/>
      <w:lvlJc w:val="left"/>
      <w:pPr>
        <w:tabs>
          <w:tab w:val="num" w:pos="3600"/>
        </w:tabs>
        <w:ind w:left="3600" w:hanging="360"/>
      </w:pPr>
      <w:rPr>
        <w:rFonts w:ascii="Times New Roman" w:hAnsi="Times New Roman" w:hint="default"/>
      </w:rPr>
    </w:lvl>
    <w:lvl w:ilvl="5" w:tplc="C904511A" w:tentative="1">
      <w:start w:val="1"/>
      <w:numFmt w:val="bullet"/>
      <w:lvlText w:val="•"/>
      <w:lvlJc w:val="left"/>
      <w:pPr>
        <w:tabs>
          <w:tab w:val="num" w:pos="4320"/>
        </w:tabs>
        <w:ind w:left="4320" w:hanging="360"/>
      </w:pPr>
      <w:rPr>
        <w:rFonts w:ascii="Times New Roman" w:hAnsi="Times New Roman" w:hint="default"/>
      </w:rPr>
    </w:lvl>
    <w:lvl w:ilvl="6" w:tplc="C9928260" w:tentative="1">
      <w:start w:val="1"/>
      <w:numFmt w:val="bullet"/>
      <w:lvlText w:val="•"/>
      <w:lvlJc w:val="left"/>
      <w:pPr>
        <w:tabs>
          <w:tab w:val="num" w:pos="5040"/>
        </w:tabs>
        <w:ind w:left="5040" w:hanging="360"/>
      </w:pPr>
      <w:rPr>
        <w:rFonts w:ascii="Times New Roman" w:hAnsi="Times New Roman" w:hint="default"/>
      </w:rPr>
    </w:lvl>
    <w:lvl w:ilvl="7" w:tplc="4470D436" w:tentative="1">
      <w:start w:val="1"/>
      <w:numFmt w:val="bullet"/>
      <w:lvlText w:val="•"/>
      <w:lvlJc w:val="left"/>
      <w:pPr>
        <w:tabs>
          <w:tab w:val="num" w:pos="5760"/>
        </w:tabs>
        <w:ind w:left="5760" w:hanging="360"/>
      </w:pPr>
      <w:rPr>
        <w:rFonts w:ascii="Times New Roman" w:hAnsi="Times New Roman" w:hint="default"/>
      </w:rPr>
    </w:lvl>
    <w:lvl w:ilvl="8" w:tplc="CCEAD8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85A1D"/>
    <w:rsid w:val="0009394D"/>
    <w:rsid w:val="000C3283"/>
    <w:rsid w:val="000F680D"/>
    <w:rsid w:val="000F6E00"/>
    <w:rsid w:val="00130E54"/>
    <w:rsid w:val="00164CAC"/>
    <w:rsid w:val="001C53F8"/>
    <w:rsid w:val="001D2F87"/>
    <w:rsid w:val="001E104B"/>
    <w:rsid w:val="001E37C5"/>
    <w:rsid w:val="0026533B"/>
    <w:rsid w:val="002A627D"/>
    <w:rsid w:val="00384D95"/>
    <w:rsid w:val="00390B8E"/>
    <w:rsid w:val="003E1106"/>
    <w:rsid w:val="0041307F"/>
    <w:rsid w:val="00463530"/>
    <w:rsid w:val="005106C5"/>
    <w:rsid w:val="0055243C"/>
    <w:rsid w:val="0055706B"/>
    <w:rsid w:val="005E6C89"/>
    <w:rsid w:val="00602353"/>
    <w:rsid w:val="006969E1"/>
    <w:rsid w:val="006A16AF"/>
    <w:rsid w:val="006C48D3"/>
    <w:rsid w:val="006D3CFA"/>
    <w:rsid w:val="006E339A"/>
    <w:rsid w:val="007205F0"/>
    <w:rsid w:val="0076612D"/>
    <w:rsid w:val="007A3F78"/>
    <w:rsid w:val="007E7CFF"/>
    <w:rsid w:val="007F2664"/>
    <w:rsid w:val="00816C2F"/>
    <w:rsid w:val="00872E7C"/>
    <w:rsid w:val="0088732C"/>
    <w:rsid w:val="008A7217"/>
    <w:rsid w:val="008D2CD5"/>
    <w:rsid w:val="008F54D5"/>
    <w:rsid w:val="00924E44"/>
    <w:rsid w:val="00941459"/>
    <w:rsid w:val="009435A3"/>
    <w:rsid w:val="009A5322"/>
    <w:rsid w:val="009B435E"/>
    <w:rsid w:val="00A27DCC"/>
    <w:rsid w:val="00A3061E"/>
    <w:rsid w:val="00A36A5B"/>
    <w:rsid w:val="00A36FAE"/>
    <w:rsid w:val="00A407A3"/>
    <w:rsid w:val="00A472E9"/>
    <w:rsid w:val="00AC5183"/>
    <w:rsid w:val="00B74DF4"/>
    <w:rsid w:val="00B763F5"/>
    <w:rsid w:val="00BB230B"/>
    <w:rsid w:val="00BE6C20"/>
    <w:rsid w:val="00BF0EDE"/>
    <w:rsid w:val="00BF1E72"/>
    <w:rsid w:val="00C356F3"/>
    <w:rsid w:val="00C73595"/>
    <w:rsid w:val="00CA273A"/>
    <w:rsid w:val="00CE723F"/>
    <w:rsid w:val="00D47BD8"/>
    <w:rsid w:val="00DD7E8F"/>
    <w:rsid w:val="00DF2CE0"/>
    <w:rsid w:val="00DF5D92"/>
    <w:rsid w:val="00E0431D"/>
    <w:rsid w:val="00E1755F"/>
    <w:rsid w:val="00E17642"/>
    <w:rsid w:val="00E47798"/>
    <w:rsid w:val="00E607E3"/>
    <w:rsid w:val="00EA4312"/>
    <w:rsid w:val="00EF41E8"/>
    <w:rsid w:val="00F750B7"/>
    <w:rsid w:val="00FA05F7"/>
    <w:rsid w:val="00FA6C89"/>
    <w:rsid w:val="00FE0BF9"/>
    <w:rsid w:val="00FF0655"/>
    <w:rsid w:val="00FF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1D4B9069-E0AE-4851-A36D-66266D01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24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15080">
      <w:bodyDiv w:val="1"/>
      <w:marLeft w:val="0"/>
      <w:marRight w:val="0"/>
      <w:marTop w:val="0"/>
      <w:marBottom w:val="0"/>
      <w:divBdr>
        <w:top w:val="none" w:sz="0" w:space="0" w:color="auto"/>
        <w:left w:val="none" w:sz="0" w:space="0" w:color="auto"/>
        <w:bottom w:val="none" w:sz="0" w:space="0" w:color="auto"/>
        <w:right w:val="none" w:sz="0" w:space="0" w:color="auto"/>
      </w:divBdr>
      <w:divsChild>
        <w:div w:id="1001589191">
          <w:marLeft w:val="547"/>
          <w:marRight w:val="0"/>
          <w:marTop w:val="101"/>
          <w:marBottom w:val="0"/>
          <w:divBdr>
            <w:top w:val="none" w:sz="0" w:space="0" w:color="auto"/>
            <w:left w:val="none" w:sz="0" w:space="0" w:color="auto"/>
            <w:bottom w:val="none" w:sz="0" w:space="0" w:color="auto"/>
            <w:right w:val="none" w:sz="0" w:space="0" w:color="auto"/>
          </w:divBdr>
        </w:div>
        <w:div w:id="1073814536">
          <w:marLeft w:val="547"/>
          <w:marRight w:val="0"/>
          <w:marTop w:val="101"/>
          <w:marBottom w:val="0"/>
          <w:divBdr>
            <w:top w:val="none" w:sz="0" w:space="0" w:color="auto"/>
            <w:left w:val="none" w:sz="0" w:space="0" w:color="auto"/>
            <w:bottom w:val="none" w:sz="0" w:space="0" w:color="auto"/>
            <w:right w:val="none" w:sz="0" w:space="0" w:color="auto"/>
          </w:divBdr>
        </w:div>
        <w:div w:id="1139036895">
          <w:marLeft w:val="547"/>
          <w:marRight w:val="0"/>
          <w:marTop w:val="101"/>
          <w:marBottom w:val="0"/>
          <w:divBdr>
            <w:top w:val="none" w:sz="0" w:space="0" w:color="auto"/>
            <w:left w:val="none" w:sz="0" w:space="0" w:color="auto"/>
            <w:bottom w:val="none" w:sz="0" w:space="0" w:color="auto"/>
            <w:right w:val="none" w:sz="0" w:space="0" w:color="auto"/>
          </w:divBdr>
        </w:div>
        <w:div w:id="1504929460">
          <w:marLeft w:val="547"/>
          <w:marRight w:val="0"/>
          <w:marTop w:val="101"/>
          <w:marBottom w:val="0"/>
          <w:divBdr>
            <w:top w:val="none" w:sz="0" w:space="0" w:color="auto"/>
            <w:left w:val="none" w:sz="0" w:space="0" w:color="auto"/>
            <w:bottom w:val="none" w:sz="0" w:space="0" w:color="auto"/>
            <w:right w:val="none" w:sz="0" w:space="0" w:color="auto"/>
          </w:divBdr>
        </w:div>
      </w:divsChild>
    </w:div>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 w:id="1151487997">
      <w:bodyDiv w:val="1"/>
      <w:marLeft w:val="0"/>
      <w:marRight w:val="0"/>
      <w:marTop w:val="0"/>
      <w:marBottom w:val="0"/>
      <w:divBdr>
        <w:top w:val="none" w:sz="0" w:space="0" w:color="auto"/>
        <w:left w:val="none" w:sz="0" w:space="0" w:color="auto"/>
        <w:bottom w:val="none" w:sz="0" w:space="0" w:color="auto"/>
        <w:right w:val="none" w:sz="0" w:space="0" w:color="auto"/>
      </w:divBdr>
    </w:div>
    <w:div w:id="2052149185">
      <w:bodyDiv w:val="1"/>
      <w:marLeft w:val="0"/>
      <w:marRight w:val="0"/>
      <w:marTop w:val="0"/>
      <w:marBottom w:val="0"/>
      <w:divBdr>
        <w:top w:val="none" w:sz="0" w:space="0" w:color="auto"/>
        <w:left w:val="none" w:sz="0" w:space="0" w:color="auto"/>
        <w:bottom w:val="none" w:sz="0" w:space="0" w:color="auto"/>
        <w:right w:val="none" w:sz="0" w:space="0" w:color="auto"/>
      </w:divBdr>
      <w:divsChild>
        <w:div w:id="339502424">
          <w:marLeft w:val="547"/>
          <w:marRight w:val="0"/>
          <w:marTop w:val="91"/>
          <w:marBottom w:val="0"/>
          <w:divBdr>
            <w:top w:val="none" w:sz="0" w:space="0" w:color="auto"/>
            <w:left w:val="none" w:sz="0" w:space="0" w:color="auto"/>
            <w:bottom w:val="none" w:sz="0" w:space="0" w:color="auto"/>
            <w:right w:val="none" w:sz="0" w:space="0" w:color="auto"/>
          </w:divBdr>
        </w:div>
        <w:div w:id="363285836">
          <w:marLeft w:val="547"/>
          <w:marRight w:val="0"/>
          <w:marTop w:val="91"/>
          <w:marBottom w:val="0"/>
          <w:divBdr>
            <w:top w:val="none" w:sz="0" w:space="0" w:color="auto"/>
            <w:left w:val="none" w:sz="0" w:space="0" w:color="auto"/>
            <w:bottom w:val="none" w:sz="0" w:space="0" w:color="auto"/>
            <w:right w:val="none" w:sz="0" w:space="0" w:color="auto"/>
          </w:divBdr>
        </w:div>
        <w:div w:id="995954752">
          <w:marLeft w:val="547"/>
          <w:marRight w:val="0"/>
          <w:marTop w:val="91"/>
          <w:marBottom w:val="0"/>
          <w:divBdr>
            <w:top w:val="none" w:sz="0" w:space="0" w:color="auto"/>
            <w:left w:val="none" w:sz="0" w:space="0" w:color="auto"/>
            <w:bottom w:val="none" w:sz="0" w:space="0" w:color="auto"/>
            <w:right w:val="none" w:sz="0" w:space="0" w:color="auto"/>
          </w:divBdr>
        </w:div>
        <w:div w:id="2064788190">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intro to supply chain Unit</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supply chain Unit</dc:title>
  <dc:subject/>
  <dc:creator>ARIANE B KAVASS</dc:creator>
  <cp:keywords/>
  <dc:description/>
  <cp:lastModifiedBy>ARIANE KAVASS</cp:lastModifiedBy>
  <cp:revision>6</cp:revision>
  <cp:lastPrinted>2019-06-20T14:11:00Z</cp:lastPrinted>
  <dcterms:created xsi:type="dcterms:W3CDTF">2020-06-12T13:41:00Z</dcterms:created>
  <dcterms:modified xsi:type="dcterms:W3CDTF">2020-07-02T14:04:00Z</dcterms:modified>
</cp:coreProperties>
</file>