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97E7" w14:textId="56ABE55B" w:rsidR="00A45749" w:rsidRDefault="007D76DF">
      <w:pPr>
        <w:rPr>
          <w:b/>
          <w:u w:val="single"/>
        </w:rPr>
      </w:pPr>
      <w:r w:rsidRPr="00A45749">
        <w:rPr>
          <w:b/>
          <w:noProof/>
          <w:u w:val="single"/>
        </w:rPr>
        <mc:AlternateContent>
          <mc:Choice Requires="wps">
            <w:drawing>
              <wp:anchor distT="0" distB="0" distL="114300" distR="114300" simplePos="0" relativeHeight="251660288" behindDoc="0" locked="0" layoutInCell="1" allowOverlap="1" wp14:anchorId="43C2DDBF" wp14:editId="5C234753">
                <wp:simplePos x="0" y="0"/>
                <wp:positionH relativeFrom="column">
                  <wp:posOffset>1019175</wp:posOffset>
                </wp:positionH>
                <wp:positionV relativeFrom="paragraph">
                  <wp:posOffset>57150</wp:posOffset>
                </wp:positionV>
                <wp:extent cx="6019800" cy="800100"/>
                <wp:effectExtent l="76200" t="57150" r="76200"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001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278F05AF" w14:textId="445D82E4" w:rsidR="00A45749" w:rsidRPr="00D947F5" w:rsidRDefault="007D76DF" w:rsidP="009D485A">
                            <w:pPr>
                              <w:spacing w:after="0"/>
                              <w:jc w:val="right"/>
                              <w:rPr>
                                <w:b/>
                                <w:i/>
                                <w:sz w:val="44"/>
                                <w:szCs w:val="44"/>
                              </w:rPr>
                            </w:pPr>
                            <w:r w:rsidRPr="00D947F5">
                              <w:rPr>
                                <w:b/>
                                <w:sz w:val="44"/>
                                <w:szCs w:val="44"/>
                              </w:rPr>
                              <w:t>PROJECT: MEMPHIS</w:t>
                            </w:r>
                            <w:r w:rsidR="009D485A">
                              <w:rPr>
                                <w:b/>
                                <w:sz w:val="44"/>
                                <w:szCs w:val="44"/>
                              </w:rPr>
                              <w:t xml:space="preserve">- AMERICA’S </w:t>
                            </w:r>
                            <w:r w:rsidRPr="00D947F5">
                              <w:rPr>
                                <w:b/>
                                <w:sz w:val="44"/>
                                <w:szCs w:val="44"/>
                              </w:rPr>
                              <w:t>DISTRIB</w:t>
                            </w:r>
                            <w:r w:rsidR="009D485A">
                              <w:rPr>
                                <w:b/>
                                <w:sz w:val="44"/>
                                <w:szCs w:val="44"/>
                              </w:rPr>
                              <w:t>U</w:t>
                            </w:r>
                            <w:r w:rsidRPr="00D947F5">
                              <w:rPr>
                                <w:b/>
                                <w:sz w:val="44"/>
                                <w:szCs w:val="44"/>
                              </w:rPr>
                              <w:t>TION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DDBF" id="_x0000_t202" coordsize="21600,21600" o:spt="202" path="m,l,21600r21600,l21600,xe">
                <v:stroke joinstyle="miter"/>
                <v:path gradientshapeok="t" o:connecttype="rect"/>
              </v:shapetype>
              <v:shape id="Text Box 2" o:spid="_x0000_s1026" type="#_x0000_t202" style="position:absolute;margin-left:80.25pt;margin-top:4.5pt;width:47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" fillcolor="#4f81bd [3204]" strokecolor="white [3201]" strokeweight="3pt">
                <v:shadow on="t" color="black" opacity="24903f" origin=",.5" offset="0,.55556mm"/>
                <v:textbox>
                  <w:txbxContent>
                    <w:p w14:paraId="278F05AF" w14:textId="445D82E4" w:rsidR="00A45749" w:rsidRPr="00D947F5" w:rsidRDefault="007D76DF" w:rsidP="009D485A">
                      <w:pPr>
                        <w:spacing w:after="0"/>
                        <w:jc w:val="right"/>
                        <w:rPr>
                          <w:b/>
                          <w:i/>
                          <w:sz w:val="44"/>
                          <w:szCs w:val="44"/>
                        </w:rPr>
                      </w:pPr>
                      <w:r w:rsidRPr="00D947F5">
                        <w:rPr>
                          <w:b/>
                          <w:sz w:val="44"/>
                          <w:szCs w:val="44"/>
                        </w:rPr>
                        <w:t>PROJECT: MEMPHIS</w:t>
                      </w:r>
                      <w:r w:rsidR="009D485A">
                        <w:rPr>
                          <w:b/>
                          <w:sz w:val="44"/>
                          <w:szCs w:val="44"/>
                        </w:rPr>
                        <w:t xml:space="preserve">- AMERICA’S </w:t>
                      </w:r>
                      <w:r w:rsidRPr="00D947F5">
                        <w:rPr>
                          <w:b/>
                          <w:sz w:val="44"/>
                          <w:szCs w:val="44"/>
                        </w:rPr>
                        <w:t>DISTRIB</w:t>
                      </w:r>
                      <w:r w:rsidR="009D485A">
                        <w:rPr>
                          <w:b/>
                          <w:sz w:val="44"/>
                          <w:szCs w:val="44"/>
                        </w:rPr>
                        <w:t>U</w:t>
                      </w:r>
                      <w:r w:rsidRPr="00D947F5">
                        <w:rPr>
                          <w:b/>
                          <w:sz w:val="44"/>
                          <w:szCs w:val="44"/>
                        </w:rPr>
                        <w:t>TION CENTER</w:t>
                      </w:r>
                    </w:p>
                  </w:txbxContent>
                </v:textbox>
              </v:shape>
            </w:pict>
          </mc:Fallback>
        </mc:AlternateContent>
      </w:r>
      <w:r>
        <w:rPr>
          <w:noProof/>
        </w:rPr>
        <w:drawing>
          <wp:anchor distT="0" distB="0" distL="114300" distR="114300" simplePos="0" relativeHeight="251664384" behindDoc="1" locked="0" layoutInCell="1" allowOverlap="1" wp14:anchorId="720772B8" wp14:editId="68FC94FF">
            <wp:simplePos x="0" y="0"/>
            <wp:positionH relativeFrom="column">
              <wp:posOffset>-228600</wp:posOffset>
            </wp:positionH>
            <wp:positionV relativeFrom="paragraph">
              <wp:posOffset>0</wp:posOffset>
            </wp:positionV>
            <wp:extent cx="1219200" cy="972820"/>
            <wp:effectExtent l="0" t="0" r="0" b="0"/>
            <wp:wrapTight wrapText="bothSides">
              <wp:wrapPolygon edited="0">
                <wp:start x="0" y="0"/>
                <wp:lineTo x="0" y="21149"/>
                <wp:lineTo x="21263" y="21149"/>
                <wp:lineTo x="21263" y="0"/>
                <wp:lineTo x="0" y="0"/>
              </wp:wrapPolygon>
            </wp:wrapTight>
            <wp:docPr id="2" name="Picture 2" descr="https://tse3.mm.bing.net/th?id=OIP.FQpXidYfPa0o_KjLigm-_gHaF7&amp;pid=15.1&amp;P=0&amp;w=207&amp;h=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FQpXidYfPa0o_KjLigm-_gHaF7&amp;pid=15.1&amp;P=0&amp;w=207&amp;h=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04771" w14:textId="77777777" w:rsidR="00A45749" w:rsidRDefault="00A45749">
      <w:pPr>
        <w:rPr>
          <w:b/>
          <w:u w:val="single"/>
        </w:rPr>
      </w:pPr>
    </w:p>
    <w:p w14:paraId="6AA1A1AD" w14:textId="77777777" w:rsidR="00A45749" w:rsidRDefault="00A45749">
      <w:pPr>
        <w:rPr>
          <w:b/>
          <w:u w:val="single"/>
        </w:rPr>
      </w:pPr>
    </w:p>
    <w:p w14:paraId="01843AF6" w14:textId="77777777" w:rsidR="007D76DF" w:rsidRDefault="007D76DF" w:rsidP="002B41D5">
      <w:pPr>
        <w:spacing w:after="120"/>
        <w:rPr>
          <w:b/>
          <w:i/>
        </w:rPr>
      </w:pPr>
    </w:p>
    <w:p w14:paraId="604FF795" w14:textId="6EB43DC1" w:rsidR="00D947F5" w:rsidRPr="00D947F5" w:rsidRDefault="00D947F5" w:rsidP="00130F38">
      <w:pPr>
        <w:shd w:val="clear" w:color="auto" w:fill="FFFFFF"/>
        <w:spacing w:after="0" w:line="240" w:lineRule="auto"/>
        <w:outlineLvl w:val="1"/>
        <w:rPr>
          <w:rFonts w:ascii="Arial" w:eastAsia="Times New Roman" w:hAnsi="Arial" w:cs="Arial"/>
          <w:b/>
          <w:bCs/>
          <w:caps/>
          <w:color w:val="003C71"/>
          <w:sz w:val="28"/>
          <w:szCs w:val="39"/>
        </w:rPr>
      </w:pPr>
      <w:r w:rsidRPr="00D947F5">
        <w:rPr>
          <w:rFonts w:ascii="Arial" w:eastAsia="Times New Roman" w:hAnsi="Arial" w:cs="Arial"/>
          <w:b/>
          <w:bCs/>
          <w:caps/>
          <w:color w:val="003C71"/>
          <w:sz w:val="28"/>
          <w:szCs w:val="39"/>
        </w:rPr>
        <w:t>NO ONE MOVES LIKE MEMPHIS</w:t>
      </w:r>
    </w:p>
    <w:p w14:paraId="67C1EA60" w14:textId="3657B29F" w:rsidR="00D947F5" w:rsidRPr="00D947F5" w:rsidRDefault="00D947F5" w:rsidP="00D947F5">
      <w:pPr>
        <w:shd w:val="clear" w:color="auto" w:fill="FFFFFF"/>
        <w:spacing w:line="315" w:lineRule="atLeast"/>
        <w:rPr>
          <w:rFonts w:ascii="Arial" w:eastAsia="Times New Roman" w:hAnsi="Arial" w:cs="Arial"/>
          <w:i/>
          <w:color w:val="000000"/>
          <w:sz w:val="21"/>
          <w:szCs w:val="21"/>
        </w:rPr>
      </w:pPr>
      <w:r w:rsidRPr="00D947F5">
        <w:rPr>
          <w:rFonts w:ascii="Arial" w:eastAsia="Times New Roman" w:hAnsi="Arial" w:cs="Arial"/>
          <w:i/>
          <w:color w:val="000000"/>
          <w:sz w:val="21"/>
          <w:szCs w:val="21"/>
        </w:rPr>
        <w:t xml:space="preserve">With a world-class infrastructure and the ability to operate 24 hours a day for 365 days a year, it’s no wonder Memphis has earned the title of </w:t>
      </w:r>
      <w:r w:rsidR="009F4FF7">
        <w:rPr>
          <w:rFonts w:ascii="Arial" w:eastAsia="Times New Roman" w:hAnsi="Arial" w:cs="Arial"/>
          <w:i/>
          <w:color w:val="000000"/>
          <w:sz w:val="21"/>
          <w:szCs w:val="21"/>
        </w:rPr>
        <w:t>“</w:t>
      </w:r>
      <w:r w:rsidRPr="00D947F5">
        <w:rPr>
          <w:rFonts w:ascii="Arial" w:eastAsia="Times New Roman" w:hAnsi="Arial" w:cs="Arial"/>
          <w:i/>
          <w:color w:val="000000"/>
          <w:sz w:val="21"/>
          <w:szCs w:val="21"/>
        </w:rPr>
        <w:t>America’s Distribution Center</w:t>
      </w:r>
      <w:r w:rsidR="009F4FF7">
        <w:rPr>
          <w:rFonts w:ascii="Arial" w:eastAsia="Times New Roman" w:hAnsi="Arial" w:cs="Arial"/>
          <w:i/>
          <w:color w:val="000000"/>
          <w:sz w:val="21"/>
          <w:szCs w:val="21"/>
        </w:rPr>
        <w:t>”</w:t>
      </w:r>
      <w:r w:rsidRPr="00D947F5">
        <w:rPr>
          <w:rFonts w:ascii="Arial" w:eastAsia="Times New Roman" w:hAnsi="Arial" w:cs="Arial"/>
          <w:i/>
          <w:color w:val="000000"/>
          <w:sz w:val="21"/>
          <w:szCs w:val="21"/>
        </w:rPr>
        <w:t xml:space="preserve">. And our four modes of transportation – </w:t>
      </w:r>
      <w:r w:rsidR="00103E39">
        <w:rPr>
          <w:rFonts w:ascii="Arial" w:eastAsia="Times New Roman" w:hAnsi="Arial" w:cs="Arial"/>
          <w:i/>
          <w:color w:val="000000"/>
          <w:sz w:val="21"/>
          <w:szCs w:val="21"/>
        </w:rPr>
        <w:t>air</w:t>
      </w:r>
      <w:r w:rsidRPr="00D947F5">
        <w:rPr>
          <w:rFonts w:ascii="Arial" w:eastAsia="Times New Roman" w:hAnsi="Arial" w:cs="Arial"/>
          <w:i/>
          <w:color w:val="000000"/>
          <w:sz w:val="21"/>
          <w:szCs w:val="21"/>
        </w:rPr>
        <w:t xml:space="preserve">, road, rail and river – ensure that Memphis is the most reliable and cost-effective location for logistics and distribution </w:t>
      </w:r>
      <w:r w:rsidR="002565C8" w:rsidRPr="00D947F5">
        <w:rPr>
          <w:rFonts w:ascii="Arial" w:eastAsia="Times New Roman" w:hAnsi="Arial" w:cs="Arial"/>
          <w:i/>
          <w:color w:val="000000"/>
          <w:sz w:val="21"/>
          <w:szCs w:val="21"/>
        </w:rPr>
        <w:t>compani</w:t>
      </w:r>
      <w:r w:rsidR="002565C8">
        <w:rPr>
          <w:rFonts w:ascii="Arial" w:eastAsia="Times New Roman" w:hAnsi="Arial" w:cs="Arial"/>
          <w:i/>
          <w:color w:val="000000"/>
          <w:sz w:val="21"/>
          <w:szCs w:val="21"/>
        </w:rPr>
        <w:t>es</w:t>
      </w:r>
      <w:r w:rsidRPr="00D947F5">
        <w:rPr>
          <w:rFonts w:ascii="Arial" w:eastAsia="Times New Roman" w:hAnsi="Arial" w:cs="Arial"/>
          <w:i/>
          <w:color w:val="000000"/>
          <w:sz w:val="21"/>
          <w:szCs w:val="21"/>
        </w:rPr>
        <w:t>.</w:t>
      </w:r>
    </w:p>
    <w:p w14:paraId="301CE7CB" w14:textId="0E11224D" w:rsidR="002B41D5" w:rsidRDefault="00D947F5" w:rsidP="00095373">
      <w:pPr>
        <w:spacing w:after="0"/>
      </w:pPr>
      <w:r>
        <w:rPr>
          <w:b/>
        </w:rPr>
        <w:t>Objectives:</w:t>
      </w:r>
      <w:r w:rsidR="00095373">
        <w:rPr>
          <w:b/>
        </w:rPr>
        <w:tab/>
      </w:r>
      <w:r w:rsidR="00095373">
        <w:rPr>
          <w:b/>
        </w:rPr>
        <w:tab/>
      </w:r>
      <w:r w:rsidR="00095373">
        <w:t>Research a distribution</w:t>
      </w:r>
      <w:r w:rsidR="007F7317">
        <w:t>/logistics</w:t>
      </w:r>
      <w:r w:rsidR="00095373">
        <w:t xml:space="preserve"> company located in Memphis, TN</w:t>
      </w:r>
    </w:p>
    <w:p w14:paraId="5F977EC8" w14:textId="1BA9FDC3" w:rsidR="00B07D45" w:rsidRDefault="002B41D5" w:rsidP="002B41D5">
      <w:pPr>
        <w:spacing w:after="0"/>
        <w:ind w:left="1440" w:firstLine="720"/>
      </w:pPr>
      <w:r>
        <w:t>C</w:t>
      </w:r>
      <w:r w:rsidR="00095373">
        <w:t>reate a MS PowerPoint or</w:t>
      </w:r>
      <w:r>
        <w:t xml:space="preserve"> </w:t>
      </w:r>
      <w:r w:rsidR="00095373">
        <w:t xml:space="preserve">Prezi </w:t>
      </w:r>
      <w:r w:rsidR="007F7317">
        <w:t>to present to the class</w:t>
      </w:r>
    </w:p>
    <w:p w14:paraId="4B80541B" w14:textId="77777777" w:rsidR="002B41D5" w:rsidRPr="00095373" w:rsidRDefault="002B41D5" w:rsidP="002B41D5">
      <w:pPr>
        <w:spacing w:after="0"/>
        <w:ind w:left="1440" w:firstLine="720"/>
      </w:pPr>
    </w:p>
    <w:p w14:paraId="04633297" w14:textId="79E92752" w:rsidR="00D947F5" w:rsidRDefault="00D947F5" w:rsidP="00095373">
      <w:pPr>
        <w:spacing w:after="0"/>
        <w:rPr>
          <w:b/>
        </w:rPr>
      </w:pPr>
      <w:r>
        <w:rPr>
          <w:b/>
        </w:rPr>
        <w:t>TN State Standards:</w:t>
      </w:r>
      <w:r w:rsidR="00095373">
        <w:rPr>
          <w:b/>
        </w:rPr>
        <w:tab/>
      </w:r>
      <w:r w:rsidR="00095373">
        <w:rPr>
          <w:b/>
          <w:i/>
        </w:rPr>
        <w:t>History and Development of Distribution and Logistics</w:t>
      </w:r>
    </w:p>
    <w:p w14:paraId="00966077" w14:textId="5AAAB860" w:rsidR="00095373" w:rsidRPr="00095373" w:rsidRDefault="009E252F" w:rsidP="00095373">
      <w:pPr>
        <w:ind w:left="2160"/>
        <w:rPr>
          <w:sz w:val="18"/>
          <w:szCs w:val="18"/>
        </w:rPr>
      </w:pPr>
      <w:r>
        <w:rPr>
          <w:sz w:val="18"/>
          <w:szCs w:val="18"/>
        </w:rPr>
        <w:t xml:space="preserve">#21 </w:t>
      </w:r>
      <w:r w:rsidR="00095373" w:rsidRPr="00095373">
        <w:rPr>
          <w:sz w:val="18"/>
          <w:szCs w:val="18"/>
        </w:rPr>
        <w:t>Deliver an informational presentation describing the importance of supply chain to the overall success of businesses. Include an analysis of the ways companies can gain a competitive advantage using logistics to distribute their products and services. Research media profiles of businesses that made their operations more sophisticated through the use of logistics management and explain the factors that contributed to their success.</w:t>
      </w:r>
    </w:p>
    <w:p w14:paraId="7C840CAD" w14:textId="3A29963F" w:rsidR="00D947F5" w:rsidRPr="00E540AE" w:rsidRDefault="00D947F5">
      <w:r>
        <w:rPr>
          <w:b/>
        </w:rPr>
        <w:t>Due Date:</w:t>
      </w:r>
      <w:r w:rsidR="00E540AE">
        <w:rPr>
          <w:b/>
        </w:rPr>
        <w:tab/>
      </w:r>
      <w:r w:rsidR="00E540AE">
        <w:rPr>
          <w:b/>
        </w:rPr>
        <w:tab/>
      </w:r>
      <w:r w:rsidR="00E540AE">
        <w:t>Check schedule for</w:t>
      </w:r>
      <w:r w:rsidR="002924CD">
        <w:t xml:space="preserve"> assigned date for</w:t>
      </w:r>
      <w:r w:rsidR="00E540AE">
        <w:t xml:space="preserve"> presentations</w:t>
      </w:r>
    </w:p>
    <w:p w14:paraId="50E25C97" w14:textId="520C77C4" w:rsidR="00D947F5" w:rsidRDefault="00D947F5">
      <w:pPr>
        <w:rPr>
          <w:b/>
        </w:rPr>
      </w:pPr>
      <w:r>
        <w:rPr>
          <w:b/>
        </w:rPr>
        <w:t>Grading:</w:t>
      </w:r>
      <w:r w:rsidR="00E540AE">
        <w:rPr>
          <w:b/>
        </w:rPr>
        <w:tab/>
      </w:r>
      <w:r w:rsidR="00E540AE">
        <w:rPr>
          <w:b/>
        </w:rPr>
        <w:tab/>
        <w:t>100 points – count</w:t>
      </w:r>
      <w:r w:rsidR="00C7095F">
        <w:rPr>
          <w:b/>
        </w:rPr>
        <w:t>s</w:t>
      </w:r>
      <w:r w:rsidR="00E540AE">
        <w:rPr>
          <w:b/>
        </w:rPr>
        <w:t xml:space="preserve"> as a project grade (</w:t>
      </w:r>
      <w:r w:rsidR="006038FF">
        <w:rPr>
          <w:b/>
        </w:rPr>
        <w:t>Project Presentation R</w:t>
      </w:r>
      <w:r w:rsidR="00E540AE">
        <w:rPr>
          <w:b/>
        </w:rPr>
        <w:t>ubric)</w:t>
      </w:r>
    </w:p>
    <w:p w14:paraId="4BC0967F" w14:textId="28A993F5" w:rsidR="00D947F5" w:rsidRPr="00D947F5" w:rsidRDefault="00D947F5" w:rsidP="00103E39">
      <w:pPr>
        <w:spacing w:after="0"/>
        <w:rPr>
          <w:b/>
        </w:rPr>
      </w:pPr>
      <w:r>
        <w:rPr>
          <w:b/>
          <w:noProof/>
        </w:rPr>
        <mc:AlternateContent>
          <mc:Choice Requires="wps">
            <w:drawing>
              <wp:anchor distT="0" distB="0" distL="114300" distR="114300" simplePos="0" relativeHeight="251665408" behindDoc="0" locked="0" layoutInCell="1" allowOverlap="1" wp14:anchorId="0C9DF393" wp14:editId="6538A532">
                <wp:simplePos x="0" y="0"/>
                <wp:positionH relativeFrom="column">
                  <wp:posOffset>0</wp:posOffset>
                </wp:positionH>
                <wp:positionV relativeFrom="paragraph">
                  <wp:posOffset>93345</wp:posOffset>
                </wp:positionV>
                <wp:extent cx="7067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0675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669C6"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7.35pt" to="55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" strokecolor="black [3213]" strokeweight="1.5pt"/>
            </w:pict>
          </mc:Fallback>
        </mc:AlternateContent>
      </w:r>
    </w:p>
    <w:p w14:paraId="0BB9F534" w14:textId="77777777" w:rsidR="00CF7D13" w:rsidRDefault="00CF7D13" w:rsidP="00CF7D13">
      <w:pPr>
        <w:spacing w:after="0"/>
        <w:rPr>
          <w:b/>
          <w:i/>
          <w:sz w:val="28"/>
          <w:szCs w:val="28"/>
          <w:highlight w:val="yellow"/>
        </w:rPr>
      </w:pPr>
    </w:p>
    <w:p w14:paraId="0001BEF4" w14:textId="5FA30314" w:rsidR="009D485A" w:rsidRPr="009D485A" w:rsidRDefault="009D485A" w:rsidP="00CF7D13">
      <w:pPr>
        <w:spacing w:after="0"/>
        <w:rPr>
          <w:b/>
          <w:i/>
          <w:sz w:val="28"/>
          <w:szCs w:val="28"/>
        </w:rPr>
      </w:pPr>
      <w:r w:rsidRPr="009D485A">
        <w:rPr>
          <w:b/>
          <w:i/>
          <w:sz w:val="28"/>
          <w:szCs w:val="28"/>
          <w:highlight w:val="yellow"/>
        </w:rPr>
        <w:t>Review Memphis-America’s Distribution Center PPT (bkavass.weebly.com)</w:t>
      </w:r>
    </w:p>
    <w:p w14:paraId="2C250719" w14:textId="77777777" w:rsidR="00CF7D13" w:rsidRDefault="00CF7D13" w:rsidP="00CF7D13">
      <w:pPr>
        <w:spacing w:after="0"/>
        <w:rPr>
          <w:b/>
          <w:i/>
          <w:u w:val="single"/>
        </w:rPr>
      </w:pPr>
    </w:p>
    <w:p w14:paraId="1AEBB59D" w14:textId="77777777" w:rsidR="00CF7D13" w:rsidRDefault="00CF7D13" w:rsidP="00CF7D13">
      <w:pPr>
        <w:spacing w:after="0"/>
        <w:rPr>
          <w:b/>
          <w:i/>
          <w:u w:val="single"/>
        </w:rPr>
      </w:pPr>
    </w:p>
    <w:p w14:paraId="55AC9388" w14:textId="238E0893" w:rsidR="009D485A" w:rsidRPr="00CF7D13" w:rsidRDefault="009D485A" w:rsidP="00CF7D13">
      <w:pPr>
        <w:spacing w:after="0"/>
        <w:rPr>
          <w:b/>
          <w:i/>
        </w:rPr>
      </w:pPr>
      <w:r>
        <w:rPr>
          <w:b/>
          <w:i/>
          <w:u w:val="single"/>
        </w:rPr>
        <w:t>PART I:</w:t>
      </w:r>
      <w:r>
        <w:rPr>
          <w:bCs/>
          <w:i/>
        </w:rPr>
        <w:t xml:space="preserve"> </w:t>
      </w:r>
      <w:r w:rsidR="00CF7D13">
        <w:rPr>
          <w:bCs/>
          <w:i/>
        </w:rPr>
        <w:t xml:space="preserve">(Worth </w:t>
      </w:r>
      <w:r w:rsidR="00CF7D13">
        <w:rPr>
          <w:b/>
          <w:i/>
        </w:rPr>
        <w:t>15 points)</w:t>
      </w:r>
    </w:p>
    <w:p w14:paraId="2F364E43" w14:textId="77777777" w:rsidR="009D485A" w:rsidRPr="009D485A" w:rsidRDefault="009D485A" w:rsidP="009D485A">
      <w:pPr>
        <w:spacing w:after="0" w:line="240" w:lineRule="auto"/>
      </w:pPr>
      <w:r w:rsidRPr="009D485A">
        <w:t>Read the article “</w:t>
      </w:r>
      <w:r w:rsidRPr="009D485A">
        <w:rPr>
          <w:i/>
          <w:iCs/>
        </w:rPr>
        <w:t>Why is Memphis the Logistics Hub of America?</w:t>
      </w:r>
      <w:r w:rsidRPr="009D485A">
        <w:t>”  Answer the following questions (in complete sentences):</w:t>
      </w:r>
    </w:p>
    <w:p w14:paraId="516535FB" w14:textId="6B00D711" w:rsidR="009D485A" w:rsidRDefault="009D485A" w:rsidP="009D485A">
      <w:pPr>
        <w:numPr>
          <w:ilvl w:val="0"/>
          <w:numId w:val="3"/>
        </w:numPr>
        <w:spacing w:after="0" w:line="240" w:lineRule="auto"/>
        <w:ind w:left="1267"/>
        <w:contextualSpacing/>
      </w:pPr>
      <w:r w:rsidRPr="009D485A">
        <w:t xml:space="preserve">Identify the four modes of transportation that make Memphis a </w:t>
      </w:r>
      <w:r w:rsidR="00C7095F">
        <w:t>logistics</w:t>
      </w:r>
      <w:r w:rsidRPr="009D485A">
        <w:t xml:space="preserve"> hub.</w:t>
      </w:r>
    </w:p>
    <w:p w14:paraId="7D6F6C6E" w14:textId="77777777" w:rsidR="00E32B0A" w:rsidRDefault="0070150B" w:rsidP="00572ACF">
      <w:pPr>
        <w:pStyle w:val="ListParagraph"/>
        <w:numPr>
          <w:ilvl w:val="0"/>
          <w:numId w:val="3"/>
        </w:numPr>
        <w:spacing w:after="0" w:line="240" w:lineRule="auto"/>
        <w:ind w:left="1267"/>
      </w:pPr>
      <w:r w:rsidRPr="0070150B">
        <w:t>Provide 2 details about each mode of transportation – particular to the Memphis area.</w:t>
      </w:r>
    </w:p>
    <w:p w14:paraId="32D4CFA0" w14:textId="489E56A9" w:rsidR="009D485A" w:rsidRPr="009D485A" w:rsidRDefault="009D485A" w:rsidP="00572ACF">
      <w:pPr>
        <w:pStyle w:val="ListParagraph"/>
        <w:numPr>
          <w:ilvl w:val="0"/>
          <w:numId w:val="3"/>
        </w:numPr>
        <w:spacing w:after="0" w:line="240" w:lineRule="auto"/>
        <w:ind w:left="1267"/>
      </w:pPr>
      <w:r w:rsidRPr="009D485A">
        <w:t>What types of logistic operations are supported in Memphis?</w:t>
      </w:r>
    </w:p>
    <w:p w14:paraId="292E071E" w14:textId="77777777" w:rsidR="009D485A" w:rsidRPr="009D485A" w:rsidRDefault="009D485A" w:rsidP="009D485A">
      <w:pPr>
        <w:numPr>
          <w:ilvl w:val="0"/>
          <w:numId w:val="3"/>
        </w:numPr>
        <w:spacing w:after="0" w:line="240" w:lineRule="auto"/>
        <w:ind w:left="1267"/>
        <w:contextualSpacing/>
      </w:pPr>
      <w:r w:rsidRPr="009D485A">
        <w:t>Why is Memphis strategically located to support manufacturing and agriculture?</w:t>
      </w:r>
    </w:p>
    <w:p w14:paraId="7AF60015" w14:textId="71B1F6D4" w:rsidR="009D485A" w:rsidRDefault="009D485A" w:rsidP="00103E39">
      <w:pPr>
        <w:spacing w:after="120"/>
        <w:rPr>
          <w:b/>
          <w:i/>
          <w:u w:val="single"/>
        </w:rPr>
      </w:pPr>
    </w:p>
    <w:p w14:paraId="53570E16" w14:textId="33D645F3" w:rsidR="009D485A" w:rsidRPr="00CF7D13" w:rsidRDefault="009D485A" w:rsidP="00103E39">
      <w:pPr>
        <w:spacing w:after="120"/>
      </w:pPr>
      <w:r w:rsidRPr="00CF7D13">
        <w:rPr>
          <w:b/>
          <w:i/>
          <w:u w:val="single"/>
        </w:rPr>
        <w:t>PART II:</w:t>
      </w:r>
      <w:r>
        <w:rPr>
          <w:b/>
          <w:i/>
        </w:rPr>
        <w:t xml:space="preserve"> </w:t>
      </w:r>
      <w:r>
        <w:rPr>
          <w:bCs/>
          <w:iCs/>
        </w:rPr>
        <w:t xml:space="preserve">Complete the Activity: </w:t>
      </w:r>
      <w:r w:rsidRPr="009D485A">
        <w:t>Major Transportation Routes in Tennessee</w:t>
      </w:r>
      <w:r w:rsidR="00CF7D13">
        <w:t xml:space="preserve"> (</w:t>
      </w:r>
      <w:r w:rsidR="00CF7D13" w:rsidRPr="00CF7D13">
        <w:rPr>
          <w:i/>
          <w:iCs/>
        </w:rPr>
        <w:t xml:space="preserve">Worth </w:t>
      </w:r>
      <w:r w:rsidR="00CF7D13" w:rsidRPr="00CF7D13">
        <w:rPr>
          <w:b/>
          <w:bCs/>
          <w:i/>
          <w:iCs/>
        </w:rPr>
        <w:t>15 points</w:t>
      </w:r>
      <w:r w:rsidR="00CF7D13">
        <w:t>)</w:t>
      </w:r>
    </w:p>
    <w:p w14:paraId="069A5076" w14:textId="5EEA51FD" w:rsidR="00CF7D13" w:rsidRDefault="00CF7D13" w:rsidP="00103E39">
      <w:pPr>
        <w:spacing w:after="120"/>
      </w:pPr>
      <w:r w:rsidRPr="00CF7D13">
        <w:rPr>
          <w:b/>
          <w:i/>
          <w:u w:val="single"/>
        </w:rPr>
        <w:t>PART III:</w:t>
      </w:r>
      <w:r>
        <w:t xml:space="preserve"> Complete the Activity: Closing Questions (</w:t>
      </w:r>
      <w:r w:rsidRPr="00CF7D13">
        <w:rPr>
          <w:i/>
          <w:iCs/>
        </w:rPr>
        <w:t xml:space="preserve">Worth </w:t>
      </w:r>
      <w:r w:rsidRPr="00CF7D13">
        <w:rPr>
          <w:b/>
          <w:bCs/>
          <w:i/>
          <w:iCs/>
        </w:rPr>
        <w:t>20 points</w:t>
      </w:r>
      <w:r>
        <w:t>)</w:t>
      </w:r>
    </w:p>
    <w:p w14:paraId="5E5846B4" w14:textId="77777777" w:rsidR="00CF7D13" w:rsidRDefault="00CF7D13">
      <w:r>
        <w:br w:type="page"/>
      </w:r>
    </w:p>
    <w:p w14:paraId="6E69F9B5" w14:textId="77F24D0B" w:rsidR="00CF7D13" w:rsidRPr="00CF7D13" w:rsidRDefault="009D485A" w:rsidP="00103E39">
      <w:pPr>
        <w:spacing w:after="120"/>
        <w:rPr>
          <w:b/>
          <w:bCs/>
        </w:rPr>
      </w:pPr>
      <w:r w:rsidRPr="009D485A">
        <w:rPr>
          <w:b/>
          <w:i/>
          <w:u w:val="single"/>
        </w:rPr>
        <w:lastRenderedPageBreak/>
        <w:t>PART I</w:t>
      </w:r>
      <w:r w:rsidR="00CF7D13">
        <w:rPr>
          <w:b/>
          <w:i/>
          <w:u w:val="single"/>
        </w:rPr>
        <w:t>V</w:t>
      </w:r>
      <w:r w:rsidRPr="009D485A">
        <w:rPr>
          <w:b/>
          <w:i/>
          <w:u w:val="single"/>
        </w:rPr>
        <w:t>:</w:t>
      </w:r>
      <w:r w:rsidR="00D947F5">
        <w:t xml:space="preserve"> </w:t>
      </w:r>
      <w:r w:rsidR="00CF7D13">
        <w:t xml:space="preserve"> Research Project (</w:t>
      </w:r>
      <w:r w:rsidR="00CF7D13" w:rsidRPr="00CF7D13">
        <w:rPr>
          <w:i/>
          <w:iCs/>
        </w:rPr>
        <w:t xml:space="preserve">Worth </w:t>
      </w:r>
      <w:r w:rsidR="00CF7D13" w:rsidRPr="00CF7D13">
        <w:rPr>
          <w:b/>
          <w:bCs/>
          <w:i/>
          <w:iCs/>
        </w:rPr>
        <w:t>50 points</w:t>
      </w:r>
      <w:r w:rsidR="00CF7D13">
        <w:rPr>
          <w:b/>
          <w:bCs/>
        </w:rPr>
        <w:t>)</w:t>
      </w:r>
    </w:p>
    <w:p w14:paraId="73BABBA0" w14:textId="2ECADE0E" w:rsidR="00C7095F" w:rsidRDefault="00C7095F" w:rsidP="00103E39">
      <w:pPr>
        <w:spacing w:after="120"/>
      </w:pPr>
      <w:r>
        <w:t>Choose a partner to work with. Receive your assigned company from teacher.</w:t>
      </w:r>
    </w:p>
    <w:p w14:paraId="256C7CA4" w14:textId="1EEFE1EB" w:rsidR="00B07D45" w:rsidRDefault="00095373" w:rsidP="00103E39">
      <w:pPr>
        <w:spacing w:after="120"/>
      </w:pPr>
      <w:r>
        <w:t>Research your assigned company and create a MS PowerPoint or Prezi Presentation for the class. Your slides must include the following</w:t>
      </w:r>
      <w:r w:rsidR="002B41D5">
        <w:t xml:space="preserve"> information and </w:t>
      </w:r>
      <w:r>
        <w:t xml:space="preserve">be emailed to </w:t>
      </w:r>
      <w:hyperlink r:id="rId8" w:history="1">
        <w:r w:rsidRPr="00910109">
          <w:rPr>
            <w:rStyle w:val="Hyperlink"/>
          </w:rPr>
          <w:t>kavasschs@gmail.com</w:t>
        </w:r>
      </w:hyperlink>
      <w:r>
        <w:t xml:space="preserve"> the night before your presentation date. IT MUST BE SENT </w:t>
      </w:r>
      <w:r w:rsidRPr="00103E39">
        <w:rPr>
          <w:b/>
        </w:rPr>
        <w:t>AS AN ATTACHMENT</w:t>
      </w:r>
      <w:r>
        <w:t xml:space="preserve"> NOT A GOOGLE DOC!</w:t>
      </w:r>
    </w:p>
    <w:p w14:paraId="3D63CC29" w14:textId="77777777" w:rsidR="00C7095F" w:rsidRDefault="00C7095F" w:rsidP="00103E39">
      <w:pPr>
        <w:spacing w:after="120"/>
      </w:pPr>
    </w:p>
    <w:tbl>
      <w:tblPr>
        <w:tblStyle w:val="TableGrid"/>
        <w:tblW w:w="7901" w:type="dxa"/>
        <w:jc w:val="center"/>
        <w:tblLook w:val="04A0" w:firstRow="1" w:lastRow="0" w:firstColumn="1" w:lastColumn="0" w:noHBand="0" w:noVBand="1"/>
      </w:tblPr>
      <w:tblGrid>
        <w:gridCol w:w="7285"/>
        <w:gridCol w:w="616"/>
      </w:tblGrid>
      <w:tr w:rsidR="00C7095F" w14:paraId="27F1249D" w14:textId="77777777" w:rsidTr="00C7095F">
        <w:trPr>
          <w:jc w:val="center"/>
        </w:trPr>
        <w:tc>
          <w:tcPr>
            <w:tcW w:w="7285" w:type="dxa"/>
            <w:shd w:val="clear" w:color="auto" w:fill="8DB3E2" w:themeFill="text2" w:themeFillTint="66"/>
          </w:tcPr>
          <w:p w14:paraId="7F2A56D0" w14:textId="0DFBE7EA" w:rsidR="00C7095F" w:rsidRPr="00095373" w:rsidRDefault="00C7095F">
            <w:pPr>
              <w:rPr>
                <w:b/>
              </w:rPr>
            </w:pPr>
            <w:r>
              <w:rPr>
                <w:b/>
              </w:rPr>
              <w:t>POWERPOINT OR PREZI SLIDES</w:t>
            </w:r>
          </w:p>
        </w:tc>
        <w:tc>
          <w:tcPr>
            <w:tcW w:w="616" w:type="dxa"/>
            <w:shd w:val="clear" w:color="auto" w:fill="8DB3E2" w:themeFill="text2" w:themeFillTint="66"/>
          </w:tcPr>
          <w:p w14:paraId="165176CE" w14:textId="77777777" w:rsidR="00C7095F" w:rsidRDefault="00C7095F"/>
        </w:tc>
      </w:tr>
      <w:tr w:rsidR="00C7095F" w14:paraId="130A7A2C" w14:textId="77777777" w:rsidTr="00C7095F">
        <w:trPr>
          <w:jc w:val="center"/>
        </w:trPr>
        <w:tc>
          <w:tcPr>
            <w:tcW w:w="7285" w:type="dxa"/>
          </w:tcPr>
          <w:p w14:paraId="0D20B6F5" w14:textId="6DBA4B83" w:rsidR="00C7095F" w:rsidRDefault="00C7095F">
            <w:r>
              <w:t>Name of Company and Company Logo</w:t>
            </w:r>
          </w:p>
          <w:p w14:paraId="69165999" w14:textId="4C99AACF" w:rsidR="00C7095F" w:rsidRDefault="00C7095F">
            <w:r>
              <w:t>Student Names/Class Period</w:t>
            </w:r>
          </w:p>
        </w:tc>
        <w:tc>
          <w:tcPr>
            <w:tcW w:w="616" w:type="dxa"/>
          </w:tcPr>
          <w:p w14:paraId="19783620" w14:textId="77777777" w:rsidR="00C7095F" w:rsidRDefault="00C7095F"/>
        </w:tc>
      </w:tr>
      <w:tr w:rsidR="00C7095F" w14:paraId="3FABB7FB" w14:textId="77777777" w:rsidTr="00C7095F">
        <w:trPr>
          <w:jc w:val="center"/>
        </w:trPr>
        <w:tc>
          <w:tcPr>
            <w:tcW w:w="7285" w:type="dxa"/>
          </w:tcPr>
          <w:p w14:paraId="21AEFE2A" w14:textId="0740BE49" w:rsidR="00C7095F" w:rsidRDefault="00C7095F">
            <w:r>
              <w:t>Current CEO/President</w:t>
            </w:r>
          </w:p>
        </w:tc>
        <w:tc>
          <w:tcPr>
            <w:tcW w:w="616" w:type="dxa"/>
          </w:tcPr>
          <w:p w14:paraId="515959A3" w14:textId="77777777" w:rsidR="00C7095F" w:rsidRDefault="00C7095F"/>
        </w:tc>
      </w:tr>
      <w:tr w:rsidR="00C7095F" w14:paraId="7C8F03C5" w14:textId="77777777" w:rsidTr="00C7095F">
        <w:trPr>
          <w:jc w:val="center"/>
        </w:trPr>
        <w:tc>
          <w:tcPr>
            <w:tcW w:w="7285" w:type="dxa"/>
          </w:tcPr>
          <w:p w14:paraId="13FD9F43" w14:textId="40A59060" w:rsidR="00C7095F" w:rsidRDefault="00C7095F">
            <w:r>
              <w:t>Headquarters Address (City, State)</w:t>
            </w:r>
          </w:p>
        </w:tc>
        <w:tc>
          <w:tcPr>
            <w:tcW w:w="616" w:type="dxa"/>
          </w:tcPr>
          <w:p w14:paraId="03D38670" w14:textId="77777777" w:rsidR="00C7095F" w:rsidRDefault="00C7095F"/>
        </w:tc>
      </w:tr>
      <w:tr w:rsidR="00C7095F" w14:paraId="4F605918" w14:textId="77777777" w:rsidTr="00C7095F">
        <w:trPr>
          <w:jc w:val="center"/>
        </w:trPr>
        <w:tc>
          <w:tcPr>
            <w:tcW w:w="7285" w:type="dxa"/>
          </w:tcPr>
          <w:p w14:paraId="403CFCEC" w14:textId="48BCD234" w:rsidR="00C7095F" w:rsidRDefault="00C7095F">
            <w:r>
              <w:t>Location(s) in Memphis TN (Street Name)</w:t>
            </w:r>
          </w:p>
        </w:tc>
        <w:tc>
          <w:tcPr>
            <w:tcW w:w="616" w:type="dxa"/>
          </w:tcPr>
          <w:p w14:paraId="7EBFB81B" w14:textId="77777777" w:rsidR="00C7095F" w:rsidRDefault="00C7095F"/>
        </w:tc>
      </w:tr>
      <w:tr w:rsidR="00C7095F" w14:paraId="7AE3080A" w14:textId="77777777" w:rsidTr="00C7095F">
        <w:trPr>
          <w:jc w:val="center"/>
        </w:trPr>
        <w:tc>
          <w:tcPr>
            <w:tcW w:w="7285" w:type="dxa"/>
          </w:tcPr>
          <w:p w14:paraId="19280CA6" w14:textId="74DA2858" w:rsidR="00C7095F" w:rsidRDefault="00C7095F">
            <w:r>
              <w:t>Google Map with Major Locations Flagged (include any global locations)</w:t>
            </w:r>
          </w:p>
        </w:tc>
        <w:tc>
          <w:tcPr>
            <w:tcW w:w="616" w:type="dxa"/>
          </w:tcPr>
          <w:p w14:paraId="3079EC43" w14:textId="77777777" w:rsidR="00C7095F" w:rsidRDefault="00C7095F"/>
        </w:tc>
      </w:tr>
      <w:tr w:rsidR="00C7095F" w14:paraId="5A142221" w14:textId="77777777" w:rsidTr="00C7095F">
        <w:trPr>
          <w:jc w:val="center"/>
        </w:trPr>
        <w:tc>
          <w:tcPr>
            <w:tcW w:w="7285" w:type="dxa"/>
          </w:tcPr>
          <w:p w14:paraId="159086E4" w14:textId="212CED2B" w:rsidR="00C7095F" w:rsidRDefault="00C7095F">
            <w:r>
              <w:t>Type of Company (Supply Chain, Logistics, Distribution Center, Warehouse, etc.)</w:t>
            </w:r>
          </w:p>
        </w:tc>
        <w:tc>
          <w:tcPr>
            <w:tcW w:w="616" w:type="dxa"/>
          </w:tcPr>
          <w:p w14:paraId="6493A913" w14:textId="77777777" w:rsidR="00C7095F" w:rsidRDefault="00C7095F"/>
        </w:tc>
      </w:tr>
      <w:tr w:rsidR="00C7095F" w14:paraId="08AB6357" w14:textId="77777777" w:rsidTr="00C7095F">
        <w:trPr>
          <w:jc w:val="center"/>
        </w:trPr>
        <w:tc>
          <w:tcPr>
            <w:tcW w:w="7285" w:type="dxa"/>
          </w:tcPr>
          <w:p w14:paraId="5EDA2446" w14:textId="1748BC96" w:rsidR="00C7095F" w:rsidRDefault="00C7095F">
            <w:r>
              <w:t>Types of Products Moved</w:t>
            </w:r>
          </w:p>
        </w:tc>
        <w:tc>
          <w:tcPr>
            <w:tcW w:w="616" w:type="dxa"/>
          </w:tcPr>
          <w:p w14:paraId="71AE83D8" w14:textId="77777777" w:rsidR="00C7095F" w:rsidRDefault="00C7095F"/>
        </w:tc>
      </w:tr>
      <w:tr w:rsidR="00C7095F" w14:paraId="73B47362" w14:textId="77777777" w:rsidTr="00C7095F">
        <w:trPr>
          <w:jc w:val="center"/>
        </w:trPr>
        <w:tc>
          <w:tcPr>
            <w:tcW w:w="7285" w:type="dxa"/>
          </w:tcPr>
          <w:p w14:paraId="320EBE33" w14:textId="2A199AEE" w:rsidR="00C7095F" w:rsidRDefault="00C7095F">
            <w:r>
              <w:t>History of Company</w:t>
            </w:r>
          </w:p>
        </w:tc>
        <w:tc>
          <w:tcPr>
            <w:tcW w:w="616" w:type="dxa"/>
          </w:tcPr>
          <w:p w14:paraId="7AA369D7" w14:textId="77777777" w:rsidR="00C7095F" w:rsidRDefault="00C7095F"/>
        </w:tc>
      </w:tr>
      <w:tr w:rsidR="00C7095F" w14:paraId="1803BE62" w14:textId="77777777" w:rsidTr="00C7095F">
        <w:trPr>
          <w:jc w:val="center"/>
        </w:trPr>
        <w:tc>
          <w:tcPr>
            <w:tcW w:w="7285" w:type="dxa"/>
          </w:tcPr>
          <w:p w14:paraId="0FCBCF67" w14:textId="4F1AD594" w:rsidR="00C7095F" w:rsidRDefault="00C7095F">
            <w:r>
              <w:t>Supply Chain Solutions</w:t>
            </w:r>
          </w:p>
        </w:tc>
        <w:tc>
          <w:tcPr>
            <w:tcW w:w="616" w:type="dxa"/>
          </w:tcPr>
          <w:p w14:paraId="18E05778" w14:textId="77777777" w:rsidR="00C7095F" w:rsidRDefault="00C7095F"/>
        </w:tc>
      </w:tr>
      <w:tr w:rsidR="00C7095F" w14:paraId="0EC05DED" w14:textId="77777777" w:rsidTr="00C7095F">
        <w:trPr>
          <w:jc w:val="center"/>
        </w:trPr>
        <w:tc>
          <w:tcPr>
            <w:tcW w:w="7285" w:type="dxa"/>
          </w:tcPr>
          <w:p w14:paraId="0CE867D6" w14:textId="16E2BB0B" w:rsidR="00C7095F" w:rsidRDefault="00C7095F">
            <w:r>
              <w:t>Transportation Solutions</w:t>
            </w:r>
          </w:p>
        </w:tc>
        <w:tc>
          <w:tcPr>
            <w:tcW w:w="616" w:type="dxa"/>
          </w:tcPr>
          <w:p w14:paraId="4AE43397" w14:textId="77777777" w:rsidR="00C7095F" w:rsidRDefault="00C7095F"/>
        </w:tc>
      </w:tr>
      <w:tr w:rsidR="00C7095F" w14:paraId="1AC2E532" w14:textId="77777777" w:rsidTr="00C7095F">
        <w:trPr>
          <w:jc w:val="center"/>
        </w:trPr>
        <w:tc>
          <w:tcPr>
            <w:tcW w:w="7285" w:type="dxa"/>
          </w:tcPr>
          <w:p w14:paraId="330704AA" w14:textId="4A517B50" w:rsidR="00C7095F" w:rsidRDefault="00C7095F">
            <w:r>
              <w:t>Global Shipping Solutions</w:t>
            </w:r>
          </w:p>
        </w:tc>
        <w:tc>
          <w:tcPr>
            <w:tcW w:w="616" w:type="dxa"/>
          </w:tcPr>
          <w:p w14:paraId="2F4ACFB1" w14:textId="77777777" w:rsidR="00C7095F" w:rsidRDefault="00C7095F"/>
        </w:tc>
      </w:tr>
      <w:tr w:rsidR="007F7317" w14:paraId="2C0C1649" w14:textId="77777777" w:rsidTr="00C7095F">
        <w:trPr>
          <w:jc w:val="center"/>
        </w:trPr>
        <w:tc>
          <w:tcPr>
            <w:tcW w:w="7285" w:type="dxa"/>
          </w:tcPr>
          <w:p w14:paraId="5724794C" w14:textId="70B79099" w:rsidR="007F7317" w:rsidRDefault="007F7317">
            <w:r>
              <w:t>What comparative advantage does this company have in Memphis?</w:t>
            </w:r>
          </w:p>
        </w:tc>
        <w:tc>
          <w:tcPr>
            <w:tcW w:w="616" w:type="dxa"/>
          </w:tcPr>
          <w:p w14:paraId="2D4E3320" w14:textId="77777777" w:rsidR="007F7317" w:rsidRDefault="007F7317"/>
        </w:tc>
      </w:tr>
      <w:tr w:rsidR="00C7095F" w14:paraId="2431E5BB" w14:textId="77777777" w:rsidTr="00C7095F">
        <w:trPr>
          <w:jc w:val="center"/>
        </w:trPr>
        <w:tc>
          <w:tcPr>
            <w:tcW w:w="7285" w:type="dxa"/>
          </w:tcPr>
          <w:p w14:paraId="178AE6DF" w14:textId="6D7EC89A" w:rsidR="00C7095F" w:rsidRDefault="00C7095F">
            <w:r>
              <w:t>3 recent news stories (within the last 3 years)</w:t>
            </w:r>
          </w:p>
        </w:tc>
        <w:tc>
          <w:tcPr>
            <w:tcW w:w="616" w:type="dxa"/>
          </w:tcPr>
          <w:p w14:paraId="46C7B7A7" w14:textId="77777777" w:rsidR="00C7095F" w:rsidRDefault="00C7095F"/>
        </w:tc>
      </w:tr>
      <w:tr w:rsidR="00C7095F" w14:paraId="3EF784F8" w14:textId="77777777" w:rsidTr="00C7095F">
        <w:trPr>
          <w:jc w:val="center"/>
        </w:trPr>
        <w:tc>
          <w:tcPr>
            <w:tcW w:w="7285" w:type="dxa"/>
          </w:tcPr>
          <w:p w14:paraId="3415E7E0" w14:textId="0436A4EF" w:rsidR="00C7095F" w:rsidRDefault="00C7095F">
            <w:r>
              <w:t>Careers available at company</w:t>
            </w:r>
          </w:p>
        </w:tc>
        <w:tc>
          <w:tcPr>
            <w:tcW w:w="616" w:type="dxa"/>
          </w:tcPr>
          <w:p w14:paraId="476D3AF1" w14:textId="77777777" w:rsidR="00C7095F" w:rsidRDefault="00C7095F"/>
        </w:tc>
      </w:tr>
      <w:tr w:rsidR="00C7095F" w14:paraId="4FF72BDB" w14:textId="77777777" w:rsidTr="00C7095F">
        <w:trPr>
          <w:jc w:val="center"/>
        </w:trPr>
        <w:tc>
          <w:tcPr>
            <w:tcW w:w="7285" w:type="dxa"/>
          </w:tcPr>
          <w:p w14:paraId="7E9F9DD8" w14:textId="23A02C7C" w:rsidR="00C7095F" w:rsidRDefault="00C7095F">
            <w:r>
              <w:t>Video highlighting company (check company website and YouTube)</w:t>
            </w:r>
          </w:p>
        </w:tc>
        <w:tc>
          <w:tcPr>
            <w:tcW w:w="616" w:type="dxa"/>
          </w:tcPr>
          <w:p w14:paraId="4C776F2A" w14:textId="77777777" w:rsidR="00C7095F" w:rsidRDefault="00C7095F"/>
        </w:tc>
      </w:tr>
    </w:tbl>
    <w:p w14:paraId="51060201" w14:textId="0893FAEA" w:rsidR="00CF7D13" w:rsidRDefault="00CF7D13"/>
    <w:p w14:paraId="300D9A4E" w14:textId="77777777" w:rsidR="00CF7D13" w:rsidRDefault="00CF7D13">
      <w:r>
        <w:br w:type="page"/>
      </w:r>
    </w:p>
    <w:p w14:paraId="5AE7C596" w14:textId="77777777" w:rsidR="005B127D" w:rsidRDefault="005B127D"/>
    <w:tbl>
      <w:tblPr>
        <w:tblStyle w:val="TableGrid"/>
        <w:tblW w:w="0" w:type="auto"/>
        <w:tblLook w:val="04A0" w:firstRow="1" w:lastRow="0" w:firstColumn="1" w:lastColumn="0" w:noHBand="0" w:noVBand="1"/>
      </w:tblPr>
      <w:tblGrid>
        <w:gridCol w:w="3596"/>
        <w:gridCol w:w="3597"/>
        <w:gridCol w:w="3597"/>
      </w:tblGrid>
      <w:tr w:rsidR="00192888" w14:paraId="0DC222C8" w14:textId="77777777" w:rsidTr="00192888">
        <w:tc>
          <w:tcPr>
            <w:tcW w:w="3596" w:type="dxa"/>
            <w:shd w:val="clear" w:color="auto" w:fill="B2A1C7" w:themeFill="accent4" w:themeFillTint="99"/>
          </w:tcPr>
          <w:p w14:paraId="710C2612" w14:textId="1C19073C" w:rsidR="00192888" w:rsidRPr="00192888" w:rsidRDefault="00192888">
            <w:pPr>
              <w:rPr>
                <w:b/>
              </w:rPr>
            </w:pPr>
            <w:r w:rsidRPr="00192888">
              <w:rPr>
                <w:b/>
              </w:rPr>
              <w:t xml:space="preserve">COMPANY </w:t>
            </w:r>
          </w:p>
        </w:tc>
        <w:tc>
          <w:tcPr>
            <w:tcW w:w="3597" w:type="dxa"/>
            <w:shd w:val="clear" w:color="auto" w:fill="B2A1C7" w:themeFill="accent4" w:themeFillTint="99"/>
          </w:tcPr>
          <w:p w14:paraId="7A1D7C18" w14:textId="22D45529" w:rsidR="00192888" w:rsidRPr="00192888" w:rsidRDefault="00192888">
            <w:pPr>
              <w:rPr>
                <w:b/>
              </w:rPr>
            </w:pPr>
            <w:r w:rsidRPr="00192888">
              <w:rPr>
                <w:b/>
              </w:rPr>
              <w:t>TEAM/CLASS PERIOD</w:t>
            </w:r>
          </w:p>
        </w:tc>
        <w:tc>
          <w:tcPr>
            <w:tcW w:w="3597" w:type="dxa"/>
            <w:shd w:val="clear" w:color="auto" w:fill="B2A1C7" w:themeFill="accent4" w:themeFillTint="99"/>
          </w:tcPr>
          <w:p w14:paraId="582E92CA" w14:textId="62923447" w:rsidR="00192888" w:rsidRPr="00192888" w:rsidRDefault="00192888">
            <w:pPr>
              <w:rPr>
                <w:b/>
              </w:rPr>
            </w:pPr>
            <w:r w:rsidRPr="00192888">
              <w:rPr>
                <w:b/>
              </w:rPr>
              <w:t>DUE DATE FOR PRESENTATION</w:t>
            </w:r>
          </w:p>
        </w:tc>
      </w:tr>
      <w:tr w:rsidR="00192888" w14:paraId="5C086B5E" w14:textId="77777777" w:rsidTr="00192888">
        <w:tc>
          <w:tcPr>
            <w:tcW w:w="3596" w:type="dxa"/>
          </w:tcPr>
          <w:p w14:paraId="6BBD0C80" w14:textId="77777777" w:rsidR="00192888" w:rsidRDefault="00192888"/>
        </w:tc>
        <w:tc>
          <w:tcPr>
            <w:tcW w:w="3597" w:type="dxa"/>
          </w:tcPr>
          <w:p w14:paraId="4E956D08" w14:textId="77777777" w:rsidR="00192888" w:rsidRDefault="00192888"/>
        </w:tc>
        <w:tc>
          <w:tcPr>
            <w:tcW w:w="3597" w:type="dxa"/>
          </w:tcPr>
          <w:p w14:paraId="5584A059" w14:textId="77777777" w:rsidR="00192888" w:rsidRDefault="00192888"/>
        </w:tc>
      </w:tr>
      <w:tr w:rsidR="002B41D5" w14:paraId="7C6F8195" w14:textId="77777777" w:rsidTr="00192888">
        <w:tc>
          <w:tcPr>
            <w:tcW w:w="3596" w:type="dxa"/>
          </w:tcPr>
          <w:p w14:paraId="770781C7" w14:textId="77777777" w:rsidR="002B41D5" w:rsidRPr="00192888" w:rsidRDefault="002B41D5">
            <w:pPr>
              <w:rPr>
                <w:sz w:val="24"/>
                <w:szCs w:val="24"/>
              </w:rPr>
            </w:pPr>
            <w:r w:rsidRPr="00192888">
              <w:rPr>
                <w:sz w:val="24"/>
                <w:szCs w:val="24"/>
              </w:rPr>
              <w:t>AMAC Logistics</w:t>
            </w:r>
          </w:p>
        </w:tc>
        <w:tc>
          <w:tcPr>
            <w:tcW w:w="3597" w:type="dxa"/>
          </w:tcPr>
          <w:p w14:paraId="760A9A36" w14:textId="77777777" w:rsidR="002B41D5" w:rsidRDefault="002B41D5"/>
        </w:tc>
        <w:tc>
          <w:tcPr>
            <w:tcW w:w="3597" w:type="dxa"/>
          </w:tcPr>
          <w:p w14:paraId="0FCB119E" w14:textId="77777777" w:rsidR="002B41D5" w:rsidRDefault="002B41D5"/>
        </w:tc>
      </w:tr>
      <w:tr w:rsidR="002B41D5" w14:paraId="62FF1DFD" w14:textId="77777777" w:rsidTr="00192888">
        <w:tc>
          <w:tcPr>
            <w:tcW w:w="3596" w:type="dxa"/>
          </w:tcPr>
          <w:p w14:paraId="5CCB3141" w14:textId="77777777" w:rsidR="002B41D5" w:rsidRPr="00192888" w:rsidRDefault="002B41D5">
            <w:pPr>
              <w:rPr>
                <w:sz w:val="24"/>
                <w:szCs w:val="24"/>
              </w:rPr>
            </w:pPr>
            <w:r w:rsidRPr="00192888">
              <w:rPr>
                <w:sz w:val="24"/>
                <w:szCs w:val="24"/>
              </w:rPr>
              <w:t>Barrett Distribution</w:t>
            </w:r>
          </w:p>
        </w:tc>
        <w:tc>
          <w:tcPr>
            <w:tcW w:w="3597" w:type="dxa"/>
          </w:tcPr>
          <w:p w14:paraId="7A2D7BD4" w14:textId="77777777" w:rsidR="002B41D5" w:rsidRDefault="002B41D5"/>
        </w:tc>
        <w:tc>
          <w:tcPr>
            <w:tcW w:w="3597" w:type="dxa"/>
          </w:tcPr>
          <w:p w14:paraId="3DF45F77" w14:textId="77777777" w:rsidR="002B41D5" w:rsidRDefault="002B41D5"/>
        </w:tc>
      </w:tr>
      <w:tr w:rsidR="00C45E3F" w14:paraId="57979268" w14:textId="77777777" w:rsidTr="00192888">
        <w:tc>
          <w:tcPr>
            <w:tcW w:w="3596" w:type="dxa"/>
          </w:tcPr>
          <w:p w14:paraId="1977580F" w14:textId="3E83C95F" w:rsidR="00C45E3F" w:rsidRDefault="00C45E3F">
            <w:pPr>
              <w:rPr>
                <w:sz w:val="24"/>
                <w:szCs w:val="24"/>
              </w:rPr>
            </w:pPr>
            <w:r>
              <w:rPr>
                <w:sz w:val="24"/>
                <w:szCs w:val="24"/>
              </w:rPr>
              <w:t>C.H. Robinson</w:t>
            </w:r>
          </w:p>
        </w:tc>
        <w:tc>
          <w:tcPr>
            <w:tcW w:w="3597" w:type="dxa"/>
          </w:tcPr>
          <w:p w14:paraId="1279E682" w14:textId="77777777" w:rsidR="00C45E3F" w:rsidRDefault="00C45E3F"/>
        </w:tc>
        <w:tc>
          <w:tcPr>
            <w:tcW w:w="3597" w:type="dxa"/>
          </w:tcPr>
          <w:p w14:paraId="698CBF66" w14:textId="77777777" w:rsidR="00C45E3F" w:rsidRDefault="00C45E3F"/>
        </w:tc>
      </w:tr>
      <w:tr w:rsidR="002B41D5" w14:paraId="2AB2D660" w14:textId="77777777" w:rsidTr="00192888">
        <w:tc>
          <w:tcPr>
            <w:tcW w:w="3596" w:type="dxa"/>
          </w:tcPr>
          <w:p w14:paraId="702E50DE" w14:textId="77777777" w:rsidR="002B41D5" w:rsidRPr="00192888" w:rsidRDefault="002B41D5">
            <w:pPr>
              <w:rPr>
                <w:sz w:val="24"/>
                <w:szCs w:val="24"/>
              </w:rPr>
            </w:pPr>
            <w:r>
              <w:rPr>
                <w:sz w:val="24"/>
                <w:szCs w:val="24"/>
              </w:rPr>
              <w:t>Dunavant Enterprises</w:t>
            </w:r>
          </w:p>
        </w:tc>
        <w:tc>
          <w:tcPr>
            <w:tcW w:w="3597" w:type="dxa"/>
          </w:tcPr>
          <w:p w14:paraId="3BE14C4F" w14:textId="77777777" w:rsidR="002B41D5" w:rsidRDefault="002B41D5"/>
        </w:tc>
        <w:tc>
          <w:tcPr>
            <w:tcW w:w="3597" w:type="dxa"/>
          </w:tcPr>
          <w:p w14:paraId="4D394FAF" w14:textId="77777777" w:rsidR="002B41D5" w:rsidRDefault="002B41D5"/>
        </w:tc>
      </w:tr>
      <w:tr w:rsidR="002B41D5" w14:paraId="603022D5" w14:textId="77777777" w:rsidTr="00192888">
        <w:tc>
          <w:tcPr>
            <w:tcW w:w="3596" w:type="dxa"/>
          </w:tcPr>
          <w:p w14:paraId="29D6E6A3" w14:textId="77777777" w:rsidR="002B41D5" w:rsidRDefault="002B41D5">
            <w:pPr>
              <w:rPr>
                <w:sz w:val="24"/>
                <w:szCs w:val="24"/>
              </w:rPr>
            </w:pPr>
            <w:r>
              <w:rPr>
                <w:sz w:val="24"/>
                <w:szCs w:val="24"/>
              </w:rPr>
              <w:t>Kuehne &amp; Nagel</w:t>
            </w:r>
          </w:p>
        </w:tc>
        <w:tc>
          <w:tcPr>
            <w:tcW w:w="3597" w:type="dxa"/>
          </w:tcPr>
          <w:p w14:paraId="345AB2D0" w14:textId="77777777" w:rsidR="002B41D5" w:rsidRDefault="002B41D5"/>
        </w:tc>
        <w:tc>
          <w:tcPr>
            <w:tcW w:w="3597" w:type="dxa"/>
          </w:tcPr>
          <w:p w14:paraId="168AA6DD" w14:textId="77777777" w:rsidR="002B41D5" w:rsidRDefault="002B41D5"/>
        </w:tc>
      </w:tr>
      <w:tr w:rsidR="002B41D5" w14:paraId="36083007" w14:textId="77777777" w:rsidTr="00192888">
        <w:tc>
          <w:tcPr>
            <w:tcW w:w="3596" w:type="dxa"/>
          </w:tcPr>
          <w:p w14:paraId="31B52836" w14:textId="77777777" w:rsidR="002B41D5" w:rsidRPr="00192888" w:rsidRDefault="002B41D5">
            <w:pPr>
              <w:rPr>
                <w:sz w:val="24"/>
                <w:szCs w:val="24"/>
              </w:rPr>
            </w:pPr>
            <w:r w:rsidRPr="00192888">
              <w:rPr>
                <w:sz w:val="24"/>
                <w:szCs w:val="24"/>
              </w:rPr>
              <w:t>Mallory Alexander</w:t>
            </w:r>
            <w:r>
              <w:rPr>
                <w:sz w:val="24"/>
                <w:szCs w:val="24"/>
              </w:rPr>
              <w:t xml:space="preserve"> International</w:t>
            </w:r>
          </w:p>
        </w:tc>
        <w:tc>
          <w:tcPr>
            <w:tcW w:w="3597" w:type="dxa"/>
          </w:tcPr>
          <w:p w14:paraId="0DD46980" w14:textId="77777777" w:rsidR="002B41D5" w:rsidRDefault="002B41D5"/>
        </w:tc>
        <w:tc>
          <w:tcPr>
            <w:tcW w:w="3597" w:type="dxa"/>
          </w:tcPr>
          <w:p w14:paraId="28E00AB9" w14:textId="77777777" w:rsidR="002B41D5" w:rsidRDefault="002B41D5"/>
        </w:tc>
      </w:tr>
      <w:tr w:rsidR="002B41D5" w14:paraId="15CCD384" w14:textId="77777777" w:rsidTr="00192888">
        <w:tc>
          <w:tcPr>
            <w:tcW w:w="3596" w:type="dxa"/>
          </w:tcPr>
          <w:p w14:paraId="732747B1" w14:textId="77777777" w:rsidR="002B41D5" w:rsidRPr="00192888" w:rsidRDefault="002B41D5">
            <w:pPr>
              <w:rPr>
                <w:sz w:val="24"/>
                <w:szCs w:val="24"/>
              </w:rPr>
            </w:pPr>
            <w:r w:rsidRPr="00192888">
              <w:rPr>
                <w:sz w:val="24"/>
                <w:szCs w:val="24"/>
              </w:rPr>
              <w:t>McLane Food</w:t>
            </w:r>
          </w:p>
        </w:tc>
        <w:tc>
          <w:tcPr>
            <w:tcW w:w="3597" w:type="dxa"/>
          </w:tcPr>
          <w:p w14:paraId="44F6589F" w14:textId="77777777" w:rsidR="002B41D5" w:rsidRDefault="002B41D5"/>
        </w:tc>
        <w:tc>
          <w:tcPr>
            <w:tcW w:w="3597" w:type="dxa"/>
          </w:tcPr>
          <w:p w14:paraId="39B2A766" w14:textId="77777777" w:rsidR="002B41D5" w:rsidRDefault="002B41D5"/>
        </w:tc>
      </w:tr>
      <w:tr w:rsidR="002B41D5" w14:paraId="6B9EA254" w14:textId="77777777" w:rsidTr="00192888">
        <w:tc>
          <w:tcPr>
            <w:tcW w:w="3596" w:type="dxa"/>
          </w:tcPr>
          <w:p w14:paraId="6DDB3229" w14:textId="77777777" w:rsidR="002B41D5" w:rsidRPr="00192888" w:rsidRDefault="002B41D5">
            <w:pPr>
              <w:rPr>
                <w:sz w:val="24"/>
                <w:szCs w:val="24"/>
              </w:rPr>
            </w:pPr>
            <w:r>
              <w:rPr>
                <w:sz w:val="24"/>
                <w:szCs w:val="24"/>
              </w:rPr>
              <w:t>New Breed Logistics</w:t>
            </w:r>
          </w:p>
        </w:tc>
        <w:tc>
          <w:tcPr>
            <w:tcW w:w="3597" w:type="dxa"/>
          </w:tcPr>
          <w:p w14:paraId="0D204C7A" w14:textId="77777777" w:rsidR="002B41D5" w:rsidRDefault="002B41D5"/>
        </w:tc>
        <w:tc>
          <w:tcPr>
            <w:tcW w:w="3597" w:type="dxa"/>
          </w:tcPr>
          <w:p w14:paraId="2B22A848" w14:textId="77777777" w:rsidR="002B41D5" w:rsidRDefault="002B41D5"/>
        </w:tc>
      </w:tr>
      <w:tr w:rsidR="002B41D5" w14:paraId="52AC362C" w14:textId="77777777" w:rsidTr="00192888">
        <w:tc>
          <w:tcPr>
            <w:tcW w:w="3596" w:type="dxa"/>
          </w:tcPr>
          <w:p w14:paraId="3FC657FE" w14:textId="77777777" w:rsidR="002B41D5" w:rsidRDefault="002B41D5">
            <w:pPr>
              <w:rPr>
                <w:sz w:val="24"/>
                <w:szCs w:val="24"/>
              </w:rPr>
            </w:pPr>
            <w:r>
              <w:rPr>
                <w:sz w:val="24"/>
                <w:szCs w:val="24"/>
              </w:rPr>
              <w:t>Nickey Warehouses Inc.</w:t>
            </w:r>
          </w:p>
        </w:tc>
        <w:tc>
          <w:tcPr>
            <w:tcW w:w="3597" w:type="dxa"/>
          </w:tcPr>
          <w:p w14:paraId="372A7F45" w14:textId="77777777" w:rsidR="002B41D5" w:rsidRDefault="002B41D5"/>
        </w:tc>
        <w:tc>
          <w:tcPr>
            <w:tcW w:w="3597" w:type="dxa"/>
          </w:tcPr>
          <w:p w14:paraId="7461454B" w14:textId="77777777" w:rsidR="002B41D5" w:rsidRDefault="002B41D5"/>
        </w:tc>
      </w:tr>
      <w:tr w:rsidR="002B41D5" w14:paraId="622C5C3B" w14:textId="77777777" w:rsidTr="00192888">
        <w:tc>
          <w:tcPr>
            <w:tcW w:w="3596" w:type="dxa"/>
          </w:tcPr>
          <w:p w14:paraId="33A70D6D" w14:textId="77777777" w:rsidR="002B41D5" w:rsidRDefault="002B41D5">
            <w:pPr>
              <w:rPr>
                <w:sz w:val="24"/>
                <w:szCs w:val="24"/>
              </w:rPr>
            </w:pPr>
            <w:r>
              <w:rPr>
                <w:sz w:val="24"/>
                <w:szCs w:val="24"/>
              </w:rPr>
              <w:t>Ozburn Hessey Logistics</w:t>
            </w:r>
          </w:p>
        </w:tc>
        <w:tc>
          <w:tcPr>
            <w:tcW w:w="3597" w:type="dxa"/>
          </w:tcPr>
          <w:p w14:paraId="2ABAE777" w14:textId="77777777" w:rsidR="002B41D5" w:rsidRDefault="002B41D5"/>
        </w:tc>
        <w:tc>
          <w:tcPr>
            <w:tcW w:w="3597" w:type="dxa"/>
          </w:tcPr>
          <w:p w14:paraId="5F4E840A" w14:textId="77777777" w:rsidR="002B41D5" w:rsidRDefault="002B41D5"/>
        </w:tc>
      </w:tr>
      <w:tr w:rsidR="002B41D5" w14:paraId="7710F92C" w14:textId="77777777" w:rsidTr="00192888">
        <w:tc>
          <w:tcPr>
            <w:tcW w:w="3596" w:type="dxa"/>
          </w:tcPr>
          <w:p w14:paraId="5ADB3326" w14:textId="77777777" w:rsidR="002B41D5" w:rsidRPr="00192888" w:rsidRDefault="002B41D5">
            <w:pPr>
              <w:rPr>
                <w:sz w:val="24"/>
                <w:szCs w:val="24"/>
              </w:rPr>
            </w:pPr>
            <w:r w:rsidRPr="00192888">
              <w:rPr>
                <w:sz w:val="24"/>
                <w:szCs w:val="24"/>
              </w:rPr>
              <w:t>Patterson Warehouses</w:t>
            </w:r>
          </w:p>
        </w:tc>
        <w:tc>
          <w:tcPr>
            <w:tcW w:w="3597" w:type="dxa"/>
          </w:tcPr>
          <w:p w14:paraId="26463257" w14:textId="77777777" w:rsidR="002B41D5" w:rsidRDefault="002B41D5"/>
        </w:tc>
        <w:tc>
          <w:tcPr>
            <w:tcW w:w="3597" w:type="dxa"/>
          </w:tcPr>
          <w:p w14:paraId="6E05FEE8" w14:textId="77777777" w:rsidR="002B41D5" w:rsidRDefault="002B41D5"/>
        </w:tc>
      </w:tr>
      <w:tr w:rsidR="002B41D5" w14:paraId="5119D596" w14:textId="77777777" w:rsidTr="00192888">
        <w:tc>
          <w:tcPr>
            <w:tcW w:w="3596" w:type="dxa"/>
          </w:tcPr>
          <w:p w14:paraId="61340697" w14:textId="77777777" w:rsidR="002B41D5" w:rsidRPr="00192888" w:rsidRDefault="002B41D5">
            <w:pPr>
              <w:rPr>
                <w:sz w:val="24"/>
                <w:szCs w:val="24"/>
              </w:rPr>
            </w:pPr>
            <w:r w:rsidRPr="00192888">
              <w:rPr>
                <w:sz w:val="24"/>
                <w:szCs w:val="24"/>
              </w:rPr>
              <w:t>Priority Solutions International</w:t>
            </w:r>
          </w:p>
        </w:tc>
        <w:tc>
          <w:tcPr>
            <w:tcW w:w="3597" w:type="dxa"/>
          </w:tcPr>
          <w:p w14:paraId="23EDC791" w14:textId="77777777" w:rsidR="002B41D5" w:rsidRDefault="002B41D5"/>
        </w:tc>
        <w:tc>
          <w:tcPr>
            <w:tcW w:w="3597" w:type="dxa"/>
          </w:tcPr>
          <w:p w14:paraId="740DD10D" w14:textId="77777777" w:rsidR="002B41D5" w:rsidRDefault="002B41D5"/>
        </w:tc>
      </w:tr>
      <w:tr w:rsidR="002B41D5" w14:paraId="5C44B177" w14:textId="77777777" w:rsidTr="00192888">
        <w:tc>
          <w:tcPr>
            <w:tcW w:w="3596" w:type="dxa"/>
          </w:tcPr>
          <w:p w14:paraId="6723AAB0" w14:textId="77777777" w:rsidR="002B41D5" w:rsidRPr="00192888" w:rsidRDefault="002B41D5">
            <w:pPr>
              <w:rPr>
                <w:sz w:val="24"/>
                <w:szCs w:val="24"/>
              </w:rPr>
            </w:pPr>
            <w:r w:rsidRPr="00192888">
              <w:rPr>
                <w:sz w:val="24"/>
                <w:szCs w:val="24"/>
              </w:rPr>
              <w:t>Technicolor Distribution</w:t>
            </w:r>
          </w:p>
        </w:tc>
        <w:tc>
          <w:tcPr>
            <w:tcW w:w="3597" w:type="dxa"/>
          </w:tcPr>
          <w:p w14:paraId="5E5821EA" w14:textId="77777777" w:rsidR="002B41D5" w:rsidRDefault="002B41D5"/>
        </w:tc>
        <w:tc>
          <w:tcPr>
            <w:tcW w:w="3597" w:type="dxa"/>
          </w:tcPr>
          <w:p w14:paraId="7619F123" w14:textId="77777777" w:rsidR="002B41D5" w:rsidRDefault="002B41D5"/>
        </w:tc>
      </w:tr>
      <w:tr w:rsidR="002B41D5" w14:paraId="0039FDB5" w14:textId="77777777" w:rsidTr="00192888">
        <w:tc>
          <w:tcPr>
            <w:tcW w:w="3596" w:type="dxa"/>
          </w:tcPr>
          <w:p w14:paraId="525915D8" w14:textId="77777777" w:rsidR="002B41D5" w:rsidRPr="00192888" w:rsidRDefault="002B41D5">
            <w:pPr>
              <w:rPr>
                <w:sz w:val="24"/>
                <w:szCs w:val="24"/>
              </w:rPr>
            </w:pPr>
            <w:r>
              <w:rPr>
                <w:sz w:val="24"/>
                <w:szCs w:val="24"/>
              </w:rPr>
              <w:t>UWT Logistics</w:t>
            </w:r>
          </w:p>
        </w:tc>
        <w:tc>
          <w:tcPr>
            <w:tcW w:w="3597" w:type="dxa"/>
          </w:tcPr>
          <w:p w14:paraId="3EA7E3B9" w14:textId="77777777" w:rsidR="002B41D5" w:rsidRDefault="002B41D5"/>
        </w:tc>
        <w:tc>
          <w:tcPr>
            <w:tcW w:w="3597" w:type="dxa"/>
          </w:tcPr>
          <w:p w14:paraId="49D80B65" w14:textId="77777777" w:rsidR="002B41D5" w:rsidRDefault="002B41D5"/>
        </w:tc>
      </w:tr>
      <w:tr w:rsidR="002B41D5" w14:paraId="5B3EAD99" w14:textId="77777777" w:rsidTr="00192888">
        <w:tc>
          <w:tcPr>
            <w:tcW w:w="3596" w:type="dxa"/>
          </w:tcPr>
          <w:p w14:paraId="4BC6BE54" w14:textId="77777777" w:rsidR="002B41D5" w:rsidRPr="00192888" w:rsidRDefault="002B41D5">
            <w:pPr>
              <w:rPr>
                <w:sz w:val="24"/>
                <w:szCs w:val="24"/>
              </w:rPr>
            </w:pPr>
            <w:r w:rsidRPr="00192888">
              <w:rPr>
                <w:sz w:val="24"/>
                <w:szCs w:val="24"/>
              </w:rPr>
              <w:t>Versant Supply Chain</w:t>
            </w:r>
          </w:p>
        </w:tc>
        <w:tc>
          <w:tcPr>
            <w:tcW w:w="3597" w:type="dxa"/>
          </w:tcPr>
          <w:p w14:paraId="2280717D" w14:textId="77777777" w:rsidR="002B41D5" w:rsidRDefault="002B41D5"/>
        </w:tc>
        <w:tc>
          <w:tcPr>
            <w:tcW w:w="3597" w:type="dxa"/>
          </w:tcPr>
          <w:p w14:paraId="348E8986" w14:textId="77777777" w:rsidR="002B41D5" w:rsidRDefault="002B41D5"/>
        </w:tc>
      </w:tr>
      <w:tr w:rsidR="002B41D5" w14:paraId="783CEB20" w14:textId="77777777" w:rsidTr="00192888">
        <w:tc>
          <w:tcPr>
            <w:tcW w:w="3596" w:type="dxa"/>
          </w:tcPr>
          <w:p w14:paraId="0E96B135" w14:textId="77777777" w:rsidR="002B41D5" w:rsidRPr="00192888" w:rsidRDefault="002B41D5">
            <w:pPr>
              <w:rPr>
                <w:sz w:val="24"/>
                <w:szCs w:val="24"/>
              </w:rPr>
            </w:pPr>
            <w:r w:rsidRPr="00192888">
              <w:rPr>
                <w:sz w:val="24"/>
                <w:szCs w:val="24"/>
              </w:rPr>
              <w:t>XPO Logistics</w:t>
            </w:r>
          </w:p>
        </w:tc>
        <w:tc>
          <w:tcPr>
            <w:tcW w:w="3597" w:type="dxa"/>
          </w:tcPr>
          <w:p w14:paraId="461903F0" w14:textId="77777777" w:rsidR="002B41D5" w:rsidRDefault="002B41D5"/>
        </w:tc>
        <w:tc>
          <w:tcPr>
            <w:tcW w:w="3597" w:type="dxa"/>
          </w:tcPr>
          <w:p w14:paraId="48B8E52E" w14:textId="77777777" w:rsidR="002B41D5" w:rsidRDefault="002B41D5"/>
        </w:tc>
      </w:tr>
    </w:tbl>
    <w:p w14:paraId="14EF7B77" w14:textId="0A9D3CA9" w:rsidR="00702318" w:rsidRDefault="00702318"/>
    <w:sectPr w:rsidR="00702318" w:rsidSect="00E602B4">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D520" w14:textId="77777777" w:rsidR="00AD0802" w:rsidRDefault="00AD0802" w:rsidP="00A45749">
      <w:pPr>
        <w:spacing w:after="0" w:line="240" w:lineRule="auto"/>
      </w:pPr>
      <w:r>
        <w:separator/>
      </w:r>
    </w:p>
  </w:endnote>
  <w:endnote w:type="continuationSeparator" w:id="0">
    <w:p w14:paraId="7D940FEE" w14:textId="77777777" w:rsidR="00AD0802" w:rsidRDefault="00AD0802" w:rsidP="00A4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C7095F" w14:paraId="4FB87DBA" w14:textId="77777777">
      <w:trPr>
        <w:trHeight w:hRule="exact" w:val="115"/>
        <w:jc w:val="center"/>
      </w:trPr>
      <w:tc>
        <w:tcPr>
          <w:tcW w:w="4686" w:type="dxa"/>
          <w:shd w:val="clear" w:color="auto" w:fill="4F81BD" w:themeFill="accent1"/>
          <w:tcMar>
            <w:top w:w="0" w:type="dxa"/>
            <w:bottom w:w="0" w:type="dxa"/>
          </w:tcMar>
        </w:tcPr>
        <w:p w14:paraId="3A5A5E67" w14:textId="77777777" w:rsidR="00C7095F" w:rsidRDefault="00C7095F">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37E4630B" w14:textId="77777777" w:rsidR="00C7095F" w:rsidRDefault="00C7095F">
          <w:pPr>
            <w:pStyle w:val="Header"/>
            <w:tabs>
              <w:tab w:val="clear" w:pos="4680"/>
              <w:tab w:val="clear" w:pos="9360"/>
            </w:tabs>
            <w:jc w:val="right"/>
            <w:rPr>
              <w:caps/>
              <w:sz w:val="18"/>
            </w:rPr>
          </w:pPr>
        </w:p>
      </w:tc>
    </w:tr>
    <w:tr w:rsidR="00C7095F" w14:paraId="2B6D9083" w14:textId="77777777">
      <w:trPr>
        <w:jc w:val="center"/>
      </w:trPr>
      <w:tc>
        <w:tcPr>
          <w:tcW w:w="4686" w:type="dxa"/>
          <w:shd w:val="clear" w:color="auto" w:fill="auto"/>
          <w:vAlign w:val="center"/>
        </w:tcPr>
        <w:p w14:paraId="73BC3583" w14:textId="5FE1382B" w:rsidR="00C7095F" w:rsidRDefault="00AD0802">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7FE3C7047DFD406A88A8C4AC6491F534"/>
              </w:placeholder>
              <w:dataBinding w:prefixMappings="xmlns:ns0='http://purl.org/dc/elements/1.1/' xmlns:ns1='http://schemas.openxmlformats.org/package/2006/metadata/core-properties' " w:xpath="/ns1:coreProperties[1]/ns0:creator[1]" w:storeItemID="{6C3C8BC8-F283-45AE-878A-BAB7291924A1}"/>
              <w:text/>
            </w:sdtPr>
            <w:sdtEndPr/>
            <w:sdtContent>
              <w:r w:rsidR="00C7095F">
                <w:rPr>
                  <w:caps/>
                  <w:color w:val="808080" w:themeColor="background1" w:themeShade="80"/>
                  <w:sz w:val="18"/>
                  <w:szCs w:val="18"/>
                </w:rPr>
                <w:t xml:space="preserve">intro to logistics </w:t>
              </w:r>
              <w:r w:rsidR="00E602B4">
                <w:rPr>
                  <w:caps/>
                  <w:color w:val="808080" w:themeColor="background1" w:themeShade="80"/>
                  <w:sz w:val="18"/>
                  <w:szCs w:val="18"/>
                </w:rPr>
                <w:t>unit</w:t>
              </w:r>
            </w:sdtContent>
          </w:sdt>
        </w:p>
      </w:tc>
      <w:tc>
        <w:tcPr>
          <w:tcW w:w="4674" w:type="dxa"/>
          <w:shd w:val="clear" w:color="auto" w:fill="auto"/>
          <w:vAlign w:val="center"/>
        </w:tcPr>
        <w:p w14:paraId="165DE6D7" w14:textId="008DE3C6" w:rsidR="00C7095F" w:rsidRDefault="00C7095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FD40AEB" w14:textId="77777777" w:rsidR="00A45749" w:rsidRDefault="00A4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100E" w14:textId="77777777" w:rsidR="00AD0802" w:rsidRDefault="00AD0802" w:rsidP="00A45749">
      <w:pPr>
        <w:spacing w:after="0" w:line="240" w:lineRule="auto"/>
      </w:pPr>
      <w:r>
        <w:separator/>
      </w:r>
    </w:p>
  </w:footnote>
  <w:footnote w:type="continuationSeparator" w:id="0">
    <w:p w14:paraId="49D84F4F" w14:textId="77777777" w:rsidR="00AD0802" w:rsidRDefault="00AD0802" w:rsidP="00A45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2B4B"/>
    <w:multiLevelType w:val="hybridMultilevel"/>
    <w:tmpl w:val="3BD8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B2971"/>
    <w:multiLevelType w:val="hybridMultilevel"/>
    <w:tmpl w:val="16FE7192"/>
    <w:lvl w:ilvl="0" w:tplc="511C02CA">
      <w:start w:val="1"/>
      <w:numFmt w:val="decimal"/>
      <w:lvlText w:val="%1."/>
      <w:lvlJc w:val="left"/>
      <w:pPr>
        <w:tabs>
          <w:tab w:val="num" w:pos="720"/>
        </w:tabs>
        <w:ind w:left="720" w:hanging="360"/>
      </w:pPr>
    </w:lvl>
    <w:lvl w:ilvl="1" w:tplc="6FC6970E" w:tentative="1">
      <w:start w:val="1"/>
      <w:numFmt w:val="decimal"/>
      <w:lvlText w:val="%2."/>
      <w:lvlJc w:val="left"/>
      <w:pPr>
        <w:tabs>
          <w:tab w:val="num" w:pos="1440"/>
        </w:tabs>
        <w:ind w:left="1440" w:hanging="360"/>
      </w:pPr>
    </w:lvl>
    <w:lvl w:ilvl="2" w:tplc="9DC4075C" w:tentative="1">
      <w:start w:val="1"/>
      <w:numFmt w:val="decimal"/>
      <w:lvlText w:val="%3."/>
      <w:lvlJc w:val="left"/>
      <w:pPr>
        <w:tabs>
          <w:tab w:val="num" w:pos="2160"/>
        </w:tabs>
        <w:ind w:left="2160" w:hanging="360"/>
      </w:pPr>
    </w:lvl>
    <w:lvl w:ilvl="3" w:tplc="9DB0FCD4" w:tentative="1">
      <w:start w:val="1"/>
      <w:numFmt w:val="decimal"/>
      <w:lvlText w:val="%4."/>
      <w:lvlJc w:val="left"/>
      <w:pPr>
        <w:tabs>
          <w:tab w:val="num" w:pos="2880"/>
        </w:tabs>
        <w:ind w:left="2880" w:hanging="360"/>
      </w:pPr>
    </w:lvl>
    <w:lvl w:ilvl="4" w:tplc="0E40F676" w:tentative="1">
      <w:start w:val="1"/>
      <w:numFmt w:val="decimal"/>
      <w:lvlText w:val="%5."/>
      <w:lvlJc w:val="left"/>
      <w:pPr>
        <w:tabs>
          <w:tab w:val="num" w:pos="3600"/>
        </w:tabs>
        <w:ind w:left="3600" w:hanging="360"/>
      </w:pPr>
    </w:lvl>
    <w:lvl w:ilvl="5" w:tplc="B756F134" w:tentative="1">
      <w:start w:val="1"/>
      <w:numFmt w:val="decimal"/>
      <w:lvlText w:val="%6."/>
      <w:lvlJc w:val="left"/>
      <w:pPr>
        <w:tabs>
          <w:tab w:val="num" w:pos="4320"/>
        </w:tabs>
        <w:ind w:left="4320" w:hanging="360"/>
      </w:pPr>
    </w:lvl>
    <w:lvl w:ilvl="6" w:tplc="FD2AD82E" w:tentative="1">
      <w:start w:val="1"/>
      <w:numFmt w:val="decimal"/>
      <w:lvlText w:val="%7."/>
      <w:lvlJc w:val="left"/>
      <w:pPr>
        <w:tabs>
          <w:tab w:val="num" w:pos="5040"/>
        </w:tabs>
        <w:ind w:left="5040" w:hanging="360"/>
      </w:pPr>
    </w:lvl>
    <w:lvl w:ilvl="7" w:tplc="FAB83144" w:tentative="1">
      <w:start w:val="1"/>
      <w:numFmt w:val="decimal"/>
      <w:lvlText w:val="%8."/>
      <w:lvlJc w:val="left"/>
      <w:pPr>
        <w:tabs>
          <w:tab w:val="num" w:pos="5760"/>
        </w:tabs>
        <w:ind w:left="5760" w:hanging="360"/>
      </w:pPr>
    </w:lvl>
    <w:lvl w:ilvl="8" w:tplc="800CD0DE" w:tentative="1">
      <w:start w:val="1"/>
      <w:numFmt w:val="decimal"/>
      <w:lvlText w:val="%9."/>
      <w:lvlJc w:val="left"/>
      <w:pPr>
        <w:tabs>
          <w:tab w:val="num" w:pos="6480"/>
        </w:tabs>
        <w:ind w:left="6480" w:hanging="360"/>
      </w:pPr>
    </w:lvl>
  </w:abstractNum>
  <w:abstractNum w:abstractNumId="2" w15:restartNumberingAfterBreak="0">
    <w:nsid w:val="3414168D"/>
    <w:multiLevelType w:val="hybridMultilevel"/>
    <w:tmpl w:val="A6BC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DC"/>
    <w:rsid w:val="00045588"/>
    <w:rsid w:val="00095373"/>
    <w:rsid w:val="00103E39"/>
    <w:rsid w:val="00130F38"/>
    <w:rsid w:val="00145BDA"/>
    <w:rsid w:val="001873F0"/>
    <w:rsid w:val="00192888"/>
    <w:rsid w:val="001B2E83"/>
    <w:rsid w:val="001F2A13"/>
    <w:rsid w:val="00213BDC"/>
    <w:rsid w:val="0023034B"/>
    <w:rsid w:val="002565C8"/>
    <w:rsid w:val="002924CD"/>
    <w:rsid w:val="002B41D5"/>
    <w:rsid w:val="002B5F66"/>
    <w:rsid w:val="002F6D35"/>
    <w:rsid w:val="003C0E0B"/>
    <w:rsid w:val="004B46F7"/>
    <w:rsid w:val="0056300A"/>
    <w:rsid w:val="005B127D"/>
    <w:rsid w:val="006038FF"/>
    <w:rsid w:val="006D1AB1"/>
    <w:rsid w:val="006D664A"/>
    <w:rsid w:val="00700825"/>
    <w:rsid w:val="0070150B"/>
    <w:rsid w:val="00702318"/>
    <w:rsid w:val="007D76DF"/>
    <w:rsid w:val="007F7317"/>
    <w:rsid w:val="00805CA0"/>
    <w:rsid w:val="00820C6E"/>
    <w:rsid w:val="00846DE4"/>
    <w:rsid w:val="009520FE"/>
    <w:rsid w:val="009D485A"/>
    <w:rsid w:val="009E252F"/>
    <w:rsid w:val="009F4FF7"/>
    <w:rsid w:val="00A45749"/>
    <w:rsid w:val="00AD0802"/>
    <w:rsid w:val="00B07D45"/>
    <w:rsid w:val="00BF7A5C"/>
    <w:rsid w:val="00C45E3F"/>
    <w:rsid w:val="00C7095F"/>
    <w:rsid w:val="00C84EAC"/>
    <w:rsid w:val="00CA484C"/>
    <w:rsid w:val="00CF4AF9"/>
    <w:rsid w:val="00CF7D13"/>
    <w:rsid w:val="00D947F5"/>
    <w:rsid w:val="00DA4D42"/>
    <w:rsid w:val="00E07AFD"/>
    <w:rsid w:val="00E32B0A"/>
    <w:rsid w:val="00E540AE"/>
    <w:rsid w:val="00E602B4"/>
    <w:rsid w:val="00EA7CF0"/>
    <w:rsid w:val="00F53D8F"/>
    <w:rsid w:val="00F56966"/>
    <w:rsid w:val="00FC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E6BF"/>
  <w15:docId w15:val="{9ED9EFE6-8952-46DF-9912-5E362B90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DC"/>
    <w:rPr>
      <w:rFonts w:ascii="Tahoma" w:hAnsi="Tahoma" w:cs="Tahoma"/>
      <w:sz w:val="16"/>
      <w:szCs w:val="16"/>
    </w:rPr>
  </w:style>
  <w:style w:type="paragraph" w:styleId="Header">
    <w:name w:val="header"/>
    <w:basedOn w:val="Normal"/>
    <w:link w:val="HeaderChar"/>
    <w:uiPriority w:val="99"/>
    <w:unhideWhenUsed/>
    <w:rsid w:val="00A45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49"/>
  </w:style>
  <w:style w:type="paragraph" w:styleId="Footer">
    <w:name w:val="footer"/>
    <w:basedOn w:val="Normal"/>
    <w:link w:val="FooterChar"/>
    <w:uiPriority w:val="99"/>
    <w:unhideWhenUsed/>
    <w:rsid w:val="00A45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49"/>
  </w:style>
  <w:style w:type="paragraph" w:styleId="ListParagraph">
    <w:name w:val="List Paragraph"/>
    <w:basedOn w:val="Normal"/>
    <w:uiPriority w:val="34"/>
    <w:qFormat/>
    <w:rsid w:val="00F53D8F"/>
    <w:pPr>
      <w:ind w:left="720"/>
      <w:contextualSpacing/>
    </w:pPr>
  </w:style>
  <w:style w:type="table" w:styleId="TableGrid">
    <w:name w:val="Table Grid"/>
    <w:basedOn w:val="TableNormal"/>
    <w:uiPriority w:val="59"/>
    <w:rsid w:val="00D9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373"/>
    <w:rPr>
      <w:color w:val="0000FF" w:themeColor="hyperlink"/>
      <w:u w:val="single"/>
    </w:rPr>
  </w:style>
  <w:style w:type="character" w:styleId="UnresolvedMention">
    <w:name w:val="Unresolved Mention"/>
    <w:basedOn w:val="DefaultParagraphFont"/>
    <w:uiPriority w:val="99"/>
    <w:semiHidden/>
    <w:unhideWhenUsed/>
    <w:rsid w:val="00095373"/>
    <w:rPr>
      <w:color w:val="605E5C"/>
      <w:shd w:val="clear" w:color="auto" w:fill="E1DFDD"/>
    </w:rPr>
  </w:style>
  <w:style w:type="paragraph" w:styleId="NormalWeb">
    <w:name w:val="Normal (Web)"/>
    <w:basedOn w:val="Normal"/>
    <w:uiPriority w:val="99"/>
    <w:semiHidden/>
    <w:unhideWhenUsed/>
    <w:rsid w:val="009D4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07173">
      <w:bodyDiv w:val="1"/>
      <w:marLeft w:val="0"/>
      <w:marRight w:val="0"/>
      <w:marTop w:val="0"/>
      <w:marBottom w:val="0"/>
      <w:divBdr>
        <w:top w:val="none" w:sz="0" w:space="0" w:color="auto"/>
        <w:left w:val="none" w:sz="0" w:space="0" w:color="auto"/>
        <w:bottom w:val="none" w:sz="0" w:space="0" w:color="auto"/>
        <w:right w:val="none" w:sz="0" w:space="0" w:color="auto"/>
      </w:divBdr>
      <w:divsChild>
        <w:div w:id="818692018">
          <w:marLeft w:val="0"/>
          <w:marRight w:val="0"/>
          <w:marTop w:val="0"/>
          <w:marBottom w:val="525"/>
          <w:divBdr>
            <w:top w:val="none" w:sz="0" w:space="0" w:color="auto"/>
            <w:left w:val="none" w:sz="0" w:space="0" w:color="auto"/>
            <w:bottom w:val="none" w:sz="0" w:space="0" w:color="auto"/>
            <w:right w:val="none" w:sz="0" w:space="0" w:color="auto"/>
          </w:divBdr>
          <w:divsChild>
            <w:div w:id="19260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5021">
      <w:bodyDiv w:val="1"/>
      <w:marLeft w:val="0"/>
      <w:marRight w:val="0"/>
      <w:marTop w:val="0"/>
      <w:marBottom w:val="0"/>
      <w:divBdr>
        <w:top w:val="none" w:sz="0" w:space="0" w:color="auto"/>
        <w:left w:val="none" w:sz="0" w:space="0" w:color="auto"/>
        <w:bottom w:val="none" w:sz="0" w:space="0" w:color="auto"/>
        <w:right w:val="none" w:sz="0" w:space="0" w:color="auto"/>
      </w:divBdr>
      <w:divsChild>
        <w:div w:id="1822648888">
          <w:marLeft w:val="547"/>
          <w:marRight w:val="0"/>
          <w:marTop w:val="0"/>
          <w:marBottom w:val="0"/>
          <w:divBdr>
            <w:top w:val="none" w:sz="0" w:space="0" w:color="auto"/>
            <w:left w:val="none" w:sz="0" w:space="0" w:color="auto"/>
            <w:bottom w:val="none" w:sz="0" w:space="0" w:color="auto"/>
            <w:right w:val="none" w:sz="0" w:space="0" w:color="auto"/>
          </w:divBdr>
        </w:div>
        <w:div w:id="179661341">
          <w:marLeft w:val="547"/>
          <w:marRight w:val="0"/>
          <w:marTop w:val="0"/>
          <w:marBottom w:val="0"/>
          <w:divBdr>
            <w:top w:val="none" w:sz="0" w:space="0" w:color="auto"/>
            <w:left w:val="none" w:sz="0" w:space="0" w:color="auto"/>
            <w:bottom w:val="none" w:sz="0" w:space="0" w:color="auto"/>
            <w:right w:val="none" w:sz="0" w:space="0" w:color="auto"/>
          </w:divBdr>
        </w:div>
        <w:div w:id="4862910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ch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3C7047DFD406A88A8C4AC6491F534"/>
        <w:category>
          <w:name w:val="General"/>
          <w:gallery w:val="placeholder"/>
        </w:category>
        <w:types>
          <w:type w:val="bbPlcHdr"/>
        </w:types>
        <w:behaviors>
          <w:behavior w:val="content"/>
        </w:behaviors>
        <w:guid w:val="{FE829757-BE8B-424F-A956-84E2E272050D}"/>
      </w:docPartPr>
      <w:docPartBody>
        <w:p w:rsidR="00CB028A" w:rsidRDefault="008212AC" w:rsidP="008212AC">
          <w:pPr>
            <w:pStyle w:val="7FE3C7047DFD406A88A8C4AC6491F53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AC"/>
    <w:rsid w:val="00291F8B"/>
    <w:rsid w:val="00767054"/>
    <w:rsid w:val="008212AC"/>
    <w:rsid w:val="00CB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2AC"/>
    <w:rPr>
      <w:color w:val="808080"/>
    </w:rPr>
  </w:style>
  <w:style w:type="paragraph" w:customStyle="1" w:styleId="7FE3C7047DFD406A88A8C4AC6491F534">
    <w:name w:val="7FE3C7047DFD406A88A8C4AC6491F534"/>
    <w:rsid w:val="00821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intro to logistics unit</dc:creator>
  <cp:lastModifiedBy>ARIANE B KAVASS</cp:lastModifiedBy>
  <cp:revision>23</cp:revision>
  <dcterms:created xsi:type="dcterms:W3CDTF">2018-08-27T14:51:00Z</dcterms:created>
  <dcterms:modified xsi:type="dcterms:W3CDTF">2021-06-25T11:40:00Z</dcterms:modified>
</cp:coreProperties>
</file>