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5C85" w14:textId="534199B0" w:rsidR="00E47798" w:rsidRDefault="00943C22" w:rsidP="00BF1E72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5367CFD7">
                <wp:simplePos x="0" y="0"/>
                <wp:positionH relativeFrom="margin">
                  <wp:posOffset>1609725</wp:posOffset>
                </wp:positionH>
                <wp:positionV relativeFrom="margin">
                  <wp:posOffset>171450</wp:posOffset>
                </wp:positionV>
                <wp:extent cx="5438775" cy="695325"/>
                <wp:effectExtent l="0" t="0" r="28575" b="28575"/>
                <wp:wrapTight wrapText="bothSides">
                  <wp:wrapPolygon edited="0">
                    <wp:start x="0" y="0"/>
                    <wp:lineTo x="0" y="21896"/>
                    <wp:lineTo x="21638" y="21896"/>
                    <wp:lineTo x="216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63E4" w14:textId="77777777" w:rsidR="00BC157A" w:rsidRDefault="00BC157A" w:rsidP="00BC157A">
                            <w:pPr>
                              <w:jc w:val="right"/>
                              <w:rPr>
                                <w:rFonts w:ascii="Abadi" w:hAnsi="Abadi" w:cs="Arial"/>
                                <w:sz w:val="20"/>
                                <w:szCs w:val="20"/>
                              </w:rPr>
                            </w:pPr>
                          </w:p>
                          <w:p w14:paraId="0CCE82B2" w14:textId="6978AF7E" w:rsidR="00BC157A" w:rsidRPr="00BC157A" w:rsidRDefault="00BC157A" w:rsidP="00BC157A">
                            <w:pPr>
                              <w:jc w:val="right"/>
                              <w:rPr>
                                <w:rFonts w:ascii="Abadi" w:hAnsi="Aba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157A">
                              <w:rPr>
                                <w:rFonts w:ascii="Abadi" w:hAnsi="Abadi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Project: Technology Trends in Distribution and Logistics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13.5pt;width:428.25pt;height:5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" fillcolor="#c57c08 [2404]">
                <v:textbox>
                  <w:txbxContent>
                    <w:p w14:paraId="55F163E4" w14:textId="77777777" w:rsidR="00BC157A" w:rsidRDefault="00BC157A" w:rsidP="00BC157A">
                      <w:pPr>
                        <w:jc w:val="right"/>
                        <w:rPr>
                          <w:rFonts w:ascii="Abadi" w:hAnsi="Abadi" w:cs="Arial"/>
                          <w:sz w:val="20"/>
                          <w:szCs w:val="20"/>
                        </w:rPr>
                      </w:pPr>
                    </w:p>
                    <w:p w14:paraId="0CCE82B2" w14:textId="6978AF7E" w:rsidR="00BC157A" w:rsidRPr="00BC157A" w:rsidRDefault="00BC157A" w:rsidP="00BC157A">
                      <w:pPr>
                        <w:jc w:val="right"/>
                        <w:rPr>
                          <w:rFonts w:ascii="Abadi" w:hAnsi="Aba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157A">
                        <w:rPr>
                          <w:rFonts w:ascii="Abadi" w:hAnsi="Abadi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Project: Technology Trends in Distribution and Logistics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BC157A">
        <w:drawing>
          <wp:anchor distT="0" distB="0" distL="114300" distR="114300" simplePos="0" relativeHeight="251662336" behindDoc="1" locked="0" layoutInCell="1" allowOverlap="1" wp14:anchorId="753700B1" wp14:editId="5FF9EC5A">
            <wp:simplePos x="0" y="0"/>
            <wp:positionH relativeFrom="margin">
              <wp:posOffset>-266700</wp:posOffset>
            </wp:positionH>
            <wp:positionV relativeFrom="page">
              <wp:posOffset>495300</wp:posOffset>
            </wp:positionV>
            <wp:extent cx="1924050" cy="917575"/>
            <wp:effectExtent l="0" t="0" r="0" b="0"/>
            <wp:wrapTight wrapText="bothSides">
              <wp:wrapPolygon edited="0">
                <wp:start x="0" y="0"/>
                <wp:lineTo x="0" y="21077"/>
                <wp:lineTo x="21386" y="21077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5947F" w14:textId="5E68ACA2" w:rsidR="000C6BD7" w:rsidRDefault="000C6BD7" w:rsidP="00463530">
      <w:pPr>
        <w:spacing w:after="0"/>
        <w:rPr>
          <w:rFonts w:ascii="Arial" w:hAnsi="Arial" w:cs="Arial"/>
          <w:b/>
          <w:color w:val="7030A0"/>
          <w:sz w:val="24"/>
        </w:rPr>
      </w:pPr>
      <w:bookmarkStart w:id="0" w:name="_Hlk8296580"/>
    </w:p>
    <w:p w14:paraId="7FF529BD" w14:textId="406924FA" w:rsidR="00463530" w:rsidRPr="00BC157A" w:rsidRDefault="00463530" w:rsidP="00463530">
      <w:pPr>
        <w:spacing w:after="0"/>
        <w:rPr>
          <w:rFonts w:ascii="Arial" w:hAnsi="Arial" w:cs="Arial"/>
          <w:b/>
          <w:color w:val="C57C08" w:themeColor="accent1" w:themeShade="BF"/>
          <w:sz w:val="24"/>
        </w:rPr>
      </w:pPr>
      <w:r w:rsidRPr="00BC157A">
        <w:rPr>
          <w:rFonts w:ascii="Arial" w:hAnsi="Arial" w:cs="Arial"/>
          <w:b/>
          <w:color w:val="C57C08" w:themeColor="accent1" w:themeShade="BF"/>
          <w:sz w:val="24"/>
        </w:rPr>
        <w:t>Course</w:t>
      </w:r>
    </w:p>
    <w:p w14:paraId="7B4F262D" w14:textId="160AE40F" w:rsidR="00463530" w:rsidRDefault="00BF07A7" w:rsidP="00463530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Supply Chain Management I</w:t>
      </w:r>
      <w:r w:rsidR="00A83B72">
        <w:rPr>
          <w:rFonts w:ascii="Calibri" w:hAnsi="Calibri"/>
          <w:sz w:val="20"/>
          <w:szCs w:val="16"/>
        </w:rPr>
        <w:t>I</w:t>
      </w:r>
    </w:p>
    <w:p w14:paraId="2678898E" w14:textId="77777777" w:rsidR="00463530" w:rsidRDefault="00463530" w:rsidP="00463530">
      <w:pPr>
        <w:spacing w:after="0"/>
        <w:rPr>
          <w:rFonts w:ascii="Arial" w:hAnsi="Arial" w:cs="Arial"/>
          <w:b/>
          <w:color w:val="F6A21D" w:themeColor="accent1"/>
          <w:sz w:val="24"/>
        </w:rPr>
      </w:pPr>
    </w:p>
    <w:p w14:paraId="7941D424" w14:textId="4045C005" w:rsidR="00463530" w:rsidRPr="00BC157A" w:rsidRDefault="00BF1E72" w:rsidP="00463530">
      <w:pPr>
        <w:spacing w:after="0"/>
        <w:rPr>
          <w:rFonts w:ascii="Arial" w:hAnsi="Arial" w:cs="Arial"/>
          <w:b/>
          <w:color w:val="C57C08" w:themeColor="accent1" w:themeShade="BF"/>
          <w:sz w:val="24"/>
        </w:rPr>
      </w:pPr>
      <w:r w:rsidRPr="00BC157A">
        <w:rPr>
          <w:rFonts w:ascii="Arial" w:hAnsi="Arial" w:cs="Arial"/>
          <w:b/>
          <w:color w:val="C57C08" w:themeColor="accent1" w:themeShade="BF"/>
          <w:sz w:val="24"/>
        </w:rPr>
        <w:t>Objectives</w:t>
      </w:r>
    </w:p>
    <w:p w14:paraId="4B854667" w14:textId="082CEEF1" w:rsidR="000C6BD7" w:rsidRPr="00BC157A" w:rsidRDefault="00BC157A" w:rsidP="00BC157A">
      <w:pPr>
        <w:spacing w:after="0" w:line="240" w:lineRule="auto"/>
        <w:rPr>
          <w:rFonts w:ascii="Calibri" w:hAnsi="Calibri"/>
          <w:sz w:val="20"/>
          <w:szCs w:val="16"/>
        </w:rPr>
      </w:pPr>
      <w:r w:rsidRPr="00BC157A">
        <w:rPr>
          <w:rFonts w:ascii="Calibri" w:hAnsi="Calibri"/>
          <w:sz w:val="20"/>
          <w:szCs w:val="16"/>
        </w:rPr>
        <w:t>Student will research technology trends in distribution and logistics and create a comprehensive catalog of</w:t>
      </w:r>
      <w:r w:rsidR="006A5069">
        <w:rPr>
          <w:rFonts w:ascii="Calibri" w:hAnsi="Calibri"/>
          <w:sz w:val="20"/>
          <w:szCs w:val="16"/>
        </w:rPr>
        <w:t xml:space="preserve"> trending</w:t>
      </w:r>
      <w:r w:rsidRPr="00BC157A">
        <w:rPr>
          <w:rFonts w:ascii="Calibri" w:hAnsi="Calibri"/>
          <w:sz w:val="20"/>
          <w:szCs w:val="16"/>
        </w:rPr>
        <w:t xml:space="preserve"> applications</w:t>
      </w:r>
    </w:p>
    <w:p w14:paraId="0BF93F3C" w14:textId="77777777" w:rsidR="00A83B72" w:rsidRDefault="00A83B72" w:rsidP="00463530">
      <w:pPr>
        <w:spacing w:after="0"/>
        <w:rPr>
          <w:rFonts w:ascii="Arial" w:hAnsi="Arial" w:cs="Arial"/>
          <w:b/>
          <w:color w:val="475A60" w:themeColor="accent2" w:themeShade="80"/>
          <w:sz w:val="24"/>
        </w:rPr>
      </w:pPr>
    </w:p>
    <w:p w14:paraId="6A39B64D" w14:textId="72457F2A" w:rsidR="00463530" w:rsidRPr="00BC157A" w:rsidRDefault="005106C5" w:rsidP="00463530">
      <w:pPr>
        <w:spacing w:after="0"/>
        <w:rPr>
          <w:rFonts w:ascii="Arial" w:hAnsi="Arial" w:cs="Arial"/>
          <w:b/>
          <w:color w:val="C57C08" w:themeColor="accent1" w:themeShade="BF"/>
          <w:sz w:val="24"/>
        </w:rPr>
      </w:pPr>
      <w:r w:rsidRPr="00BC157A">
        <w:rPr>
          <w:rFonts w:ascii="Arial" w:hAnsi="Arial" w:cs="Arial"/>
          <w:b/>
          <w:color w:val="C57C08" w:themeColor="accent1" w:themeShade="BF"/>
          <w:sz w:val="24"/>
        </w:rPr>
        <w:t>T</w:t>
      </w:r>
      <w:r w:rsidR="00BF1E72" w:rsidRPr="00BC157A">
        <w:rPr>
          <w:rFonts w:ascii="Arial" w:hAnsi="Arial" w:cs="Arial"/>
          <w:b/>
          <w:color w:val="C57C08" w:themeColor="accent1" w:themeShade="BF"/>
          <w:sz w:val="24"/>
        </w:rPr>
        <w:t>N State</w:t>
      </w:r>
      <w:r w:rsidR="00E81C98" w:rsidRPr="00BC157A">
        <w:rPr>
          <w:rFonts w:ascii="Arial" w:hAnsi="Arial" w:cs="Arial"/>
          <w:b/>
          <w:color w:val="C57C08" w:themeColor="accent1" w:themeShade="BF"/>
          <w:sz w:val="24"/>
        </w:rPr>
        <w:t xml:space="preserve"> CTE</w:t>
      </w:r>
      <w:r w:rsidR="00BF1E72" w:rsidRPr="00BC157A">
        <w:rPr>
          <w:rFonts w:ascii="Arial" w:hAnsi="Arial" w:cs="Arial"/>
          <w:b/>
          <w:color w:val="C57C08" w:themeColor="accent1" w:themeShade="BF"/>
          <w:sz w:val="24"/>
        </w:rPr>
        <w:t xml:space="preserve"> Standards</w:t>
      </w:r>
    </w:p>
    <w:p w14:paraId="5CFC0E10" w14:textId="77777777" w:rsidR="00BC157A" w:rsidRPr="00061986" w:rsidRDefault="00BC157A" w:rsidP="00BC157A">
      <w:pPr>
        <w:spacing w:after="0" w:line="240" w:lineRule="auto"/>
        <w:rPr>
          <w:rFonts w:ascii="Calibri" w:hAnsi="Calibri"/>
          <w:b/>
          <w:bCs/>
          <w:sz w:val="20"/>
          <w:szCs w:val="16"/>
        </w:rPr>
      </w:pPr>
      <w:r w:rsidRPr="00061986">
        <w:rPr>
          <w:rFonts w:ascii="Calibri" w:hAnsi="Calibri"/>
          <w:b/>
          <w:bCs/>
          <w:sz w:val="20"/>
          <w:szCs w:val="16"/>
        </w:rPr>
        <w:t>Distribution and Logistics Technology #8</w:t>
      </w:r>
    </w:p>
    <w:p w14:paraId="4CB4739F" w14:textId="77777777" w:rsidR="00BC157A" w:rsidRPr="00061986" w:rsidRDefault="00BC157A" w:rsidP="00BC157A">
      <w:pPr>
        <w:spacing w:after="0" w:line="240" w:lineRule="auto"/>
        <w:rPr>
          <w:rFonts w:ascii="Calibri" w:hAnsi="Calibri"/>
          <w:sz w:val="20"/>
          <w:szCs w:val="16"/>
        </w:rPr>
      </w:pPr>
      <w:r w:rsidRPr="00061986">
        <w:rPr>
          <w:rFonts w:ascii="Calibri" w:hAnsi="Calibri"/>
          <w:sz w:val="20"/>
          <w:szCs w:val="16"/>
        </w:rPr>
        <w:t>Research the different applications of computers and programmable controllers in managing distribution and logistics operations. Find examples of the software and technology used for those applications. Create a catalog sorted by type of application that includes the following: a. A generic description of the purpose of each type of software/technology included. Possible categories to include are electronic commerce (e-commerce), barcode software, enterprise resource planning (ERP), distribution resource planning (DRP), a people process (such as SIOP), and electronic data interchange (EDI). b. An entry for each specific software/technology that falls in the application category, which includes graphics, product description, key features, best uses, and a link to the product website. c. A description of how each software plays into short- and long-term distribution and logistics decision making.</w:t>
      </w:r>
    </w:p>
    <w:p w14:paraId="1AFEFCB5" w14:textId="77777777" w:rsidR="002D1533" w:rsidRDefault="002D1533" w:rsidP="00463530">
      <w:pPr>
        <w:spacing w:after="0"/>
        <w:rPr>
          <w:rFonts w:ascii="Arial" w:hAnsi="Arial" w:cs="Arial"/>
          <w:b/>
          <w:color w:val="643318" w:themeColor="accent3" w:themeShade="80"/>
          <w:sz w:val="24"/>
        </w:rPr>
      </w:pPr>
    </w:p>
    <w:p w14:paraId="5A70434A" w14:textId="50D1C853" w:rsidR="00463530" w:rsidRPr="00BC157A" w:rsidRDefault="00E81C98" w:rsidP="00463530">
      <w:pPr>
        <w:spacing w:after="0"/>
        <w:rPr>
          <w:rFonts w:ascii="Arial" w:hAnsi="Arial" w:cs="Arial"/>
          <w:b/>
          <w:color w:val="C57C08" w:themeColor="accent1" w:themeShade="BF"/>
          <w:sz w:val="24"/>
        </w:rPr>
      </w:pPr>
      <w:r w:rsidRPr="00BC157A">
        <w:rPr>
          <w:rFonts w:ascii="Arial" w:hAnsi="Arial" w:cs="Arial"/>
          <w:b/>
          <w:color w:val="C57C08" w:themeColor="accent1" w:themeShade="BF"/>
          <w:sz w:val="24"/>
        </w:rPr>
        <w:t>Due Date - _______________________</w:t>
      </w:r>
    </w:p>
    <w:p w14:paraId="6540C5E6" w14:textId="6DA48574" w:rsidR="00463530" w:rsidRDefault="00463530" w:rsidP="00463530">
      <w:pPr>
        <w:spacing w:after="0"/>
        <w:rPr>
          <w:rFonts w:ascii="Calibri" w:hAnsi="Calibri"/>
          <w:sz w:val="20"/>
          <w:szCs w:val="16"/>
        </w:rPr>
      </w:pPr>
    </w:p>
    <w:p w14:paraId="00F4E791" w14:textId="29D3BD39" w:rsidR="00463530" w:rsidRPr="00BC157A" w:rsidRDefault="002006D9" w:rsidP="00463530">
      <w:pPr>
        <w:spacing w:after="0"/>
        <w:rPr>
          <w:rFonts w:ascii="Arial" w:hAnsi="Arial" w:cs="Arial"/>
          <w:b/>
          <w:color w:val="C57C08" w:themeColor="accent1" w:themeShade="BF"/>
          <w:sz w:val="24"/>
        </w:rPr>
      </w:pPr>
      <w:r w:rsidRPr="00BC157A">
        <w:rPr>
          <w:rFonts w:ascii="Arial" w:hAnsi="Arial" w:cs="Arial"/>
          <w:b/>
          <w:color w:val="C57C08" w:themeColor="accent1" w:themeShade="BF"/>
          <w:sz w:val="24"/>
        </w:rPr>
        <w:t>Grading</w:t>
      </w:r>
    </w:p>
    <w:bookmarkEnd w:id="0"/>
    <w:p w14:paraId="64A53907" w14:textId="42A8CF91" w:rsidR="006D3CFA" w:rsidRPr="0059057A" w:rsidRDefault="002006D9" w:rsidP="006D3CFA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 xml:space="preserve">Project will </w:t>
      </w:r>
      <w:r w:rsidR="00893528">
        <w:rPr>
          <w:rFonts w:ascii="Calibri" w:hAnsi="Calibri"/>
          <w:sz w:val="20"/>
          <w:szCs w:val="16"/>
        </w:rPr>
        <w:t>be graded using the Project rubric and</w:t>
      </w:r>
      <w:r>
        <w:rPr>
          <w:rFonts w:ascii="Calibri" w:hAnsi="Calibri"/>
          <w:sz w:val="20"/>
          <w:szCs w:val="16"/>
        </w:rPr>
        <w:t xml:space="preserve"> will be worth </w:t>
      </w:r>
      <w:r>
        <w:rPr>
          <w:rFonts w:ascii="Calibri" w:hAnsi="Calibri"/>
          <w:b/>
          <w:bCs/>
          <w:sz w:val="20"/>
          <w:szCs w:val="16"/>
        </w:rPr>
        <w:t>100 points</w:t>
      </w:r>
      <w:r w:rsidR="0059057A" w:rsidRPr="0059057A">
        <w:rPr>
          <w:rFonts w:ascii="Calibri" w:hAnsi="Calibri"/>
          <w:sz w:val="20"/>
          <w:szCs w:val="16"/>
        </w:rPr>
        <w:t>.</w:t>
      </w:r>
    </w:p>
    <w:p w14:paraId="4F3FD86C" w14:textId="3CB9AD65" w:rsidR="002006D9" w:rsidRDefault="00466E9B" w:rsidP="006D3CFA">
      <w:p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_____________________________________________________________________</w:t>
      </w:r>
    </w:p>
    <w:p w14:paraId="0AD5136F" w14:textId="20DDB129" w:rsidR="00466E9B" w:rsidRDefault="00466E9B" w:rsidP="006D3CFA">
      <w:pPr>
        <w:spacing w:after="0"/>
        <w:rPr>
          <w:rFonts w:ascii="Calibri" w:hAnsi="Calibri"/>
          <w:sz w:val="20"/>
          <w:szCs w:val="16"/>
        </w:rPr>
      </w:pPr>
    </w:p>
    <w:p w14:paraId="3641D0EE" w14:textId="0EE36850" w:rsidR="009D7A63" w:rsidRPr="00BC157A" w:rsidRDefault="009D7A63" w:rsidP="006D3CFA">
      <w:pPr>
        <w:spacing w:after="0"/>
        <w:rPr>
          <w:rFonts w:ascii="Arial" w:hAnsi="Arial" w:cs="Arial"/>
          <w:b/>
          <w:color w:val="C57C08" w:themeColor="accent1" w:themeShade="BF"/>
          <w:sz w:val="24"/>
        </w:rPr>
      </w:pPr>
      <w:r w:rsidRPr="00BC157A">
        <w:rPr>
          <w:rFonts w:ascii="Arial" w:hAnsi="Arial" w:cs="Arial"/>
          <w:b/>
          <w:color w:val="C57C08" w:themeColor="accent1" w:themeShade="BF"/>
          <w:sz w:val="24"/>
        </w:rPr>
        <w:t>Pre-Project Activities</w:t>
      </w:r>
    </w:p>
    <w:p w14:paraId="1D400195" w14:textId="763C108F" w:rsidR="00943C22" w:rsidRPr="00943C22" w:rsidRDefault="00943C22" w:rsidP="00943C22">
      <w:pPr>
        <w:pStyle w:val="ListParagraph"/>
        <w:numPr>
          <w:ilvl w:val="0"/>
          <w:numId w:val="13"/>
        </w:numPr>
        <w:rPr>
          <w:rFonts w:ascii="Abadi" w:hAnsi="Abadi" w:cs="Arial"/>
          <w:i/>
          <w:iCs/>
          <w:sz w:val="20"/>
          <w:szCs w:val="20"/>
        </w:rPr>
      </w:pPr>
      <w:r w:rsidRPr="00943C22">
        <w:rPr>
          <w:rFonts w:ascii="Calibri" w:hAnsi="Calibri"/>
          <w:sz w:val="20"/>
          <w:szCs w:val="16"/>
        </w:rPr>
        <w:t xml:space="preserve">Complete the </w:t>
      </w:r>
      <w:r w:rsidRPr="00943C22">
        <w:rPr>
          <w:rFonts w:ascii="Abadi" w:hAnsi="Abadi" w:cs="Arial"/>
          <w:sz w:val="20"/>
          <w:szCs w:val="20"/>
        </w:rPr>
        <w:t xml:space="preserve">Reading: </w:t>
      </w:r>
      <w:r w:rsidRPr="00943C22">
        <w:rPr>
          <w:rFonts w:ascii="Abadi" w:hAnsi="Abadi" w:cs="Arial"/>
          <w:i/>
          <w:iCs/>
          <w:sz w:val="20"/>
          <w:szCs w:val="20"/>
        </w:rPr>
        <w:t>Emerging Technologies Shaping the Future of Logistics</w:t>
      </w:r>
    </w:p>
    <w:p w14:paraId="7954280B" w14:textId="2636A46B" w:rsidR="00943C22" w:rsidRPr="00943C22" w:rsidRDefault="00943C22" w:rsidP="00943C22">
      <w:pPr>
        <w:pStyle w:val="ListParagraph"/>
        <w:numPr>
          <w:ilvl w:val="0"/>
          <w:numId w:val="13"/>
        </w:numPr>
        <w:rPr>
          <w:rFonts w:ascii="Abadi" w:hAnsi="Abadi" w:cs="Arial"/>
          <w:i/>
          <w:iCs/>
          <w:sz w:val="20"/>
          <w:szCs w:val="20"/>
        </w:rPr>
      </w:pPr>
      <w:r>
        <w:rPr>
          <w:rFonts w:ascii="Calibri" w:hAnsi="Calibri"/>
          <w:sz w:val="20"/>
          <w:szCs w:val="16"/>
        </w:rPr>
        <w:t>Watch the following videos and take notes:</w:t>
      </w:r>
    </w:p>
    <w:tbl>
      <w:tblPr>
        <w:tblStyle w:val="TableGrid"/>
        <w:tblW w:w="0" w:type="auto"/>
        <w:tblInd w:w="1105" w:type="dxa"/>
        <w:tblLayout w:type="fixed"/>
        <w:tblLook w:val="04A0" w:firstRow="1" w:lastRow="0" w:firstColumn="1" w:lastColumn="0" w:noHBand="0" w:noVBand="1"/>
      </w:tblPr>
      <w:tblGrid>
        <w:gridCol w:w="6025"/>
      </w:tblGrid>
      <w:tr w:rsidR="00943C22" w:rsidRPr="005F0726" w14:paraId="164F0349" w14:textId="77777777" w:rsidTr="00943C22">
        <w:tc>
          <w:tcPr>
            <w:tcW w:w="6025" w:type="dxa"/>
          </w:tcPr>
          <w:p w14:paraId="59D332C1" w14:textId="77777777" w:rsidR="00943C22" w:rsidRPr="005F0726" w:rsidRDefault="00943C22" w:rsidP="006816D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Video: </w:t>
            </w:r>
            <w:r w:rsidRPr="004A6ADD">
              <w:rPr>
                <w:rFonts w:ascii="Abadi" w:hAnsi="Abadi" w:cs="Arial"/>
                <w:sz w:val="20"/>
                <w:szCs w:val="20"/>
              </w:rPr>
              <w:t>Explore the Supply Chain Lab for Logistics and Supply Chain Management (ESES)</w:t>
            </w:r>
            <w:r>
              <w:rPr>
                <w:rFonts w:ascii="Abadi" w:hAnsi="Abadi" w:cs="Arial"/>
                <w:sz w:val="20"/>
                <w:szCs w:val="20"/>
              </w:rPr>
              <w:t xml:space="preserve"> - </w:t>
            </w:r>
            <w:hyperlink r:id="rId9" w:history="1">
              <w:r w:rsidRPr="004A6ADD">
                <w:rPr>
                  <w:color w:val="0000FF"/>
                  <w:sz w:val="20"/>
                  <w:szCs w:val="20"/>
                  <w:u w:val="single"/>
                </w:rPr>
                <w:t>https://mediacenter.ibm.com/media/Explore+the+Supply+Chain+Lab+for+Logistics+and+Supply+Chain+Management+%28ESES%29/0_8xdalebm</w:t>
              </w:r>
            </w:hyperlink>
          </w:p>
        </w:tc>
      </w:tr>
      <w:tr w:rsidR="00943C22" w14:paraId="0EF8CF3F" w14:textId="77777777" w:rsidTr="00943C22">
        <w:tc>
          <w:tcPr>
            <w:tcW w:w="6025" w:type="dxa"/>
          </w:tcPr>
          <w:p w14:paraId="703DD3F2" w14:textId="77777777" w:rsidR="00943C22" w:rsidRDefault="00943C22" w:rsidP="006816D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Video: </w:t>
            </w:r>
            <w:r w:rsidRPr="0026649D">
              <w:rPr>
                <w:rFonts w:ascii="Abadi" w:hAnsi="Abadi" w:cs="Arial"/>
                <w:sz w:val="20"/>
                <w:szCs w:val="20"/>
              </w:rPr>
              <w:t>The Robot Revolution: The New Age of Manufacturing | Moving Upstream</w:t>
            </w:r>
            <w:r>
              <w:rPr>
                <w:rFonts w:ascii="Abadi" w:hAnsi="Abadi" w:cs="Arial"/>
                <w:sz w:val="20"/>
                <w:szCs w:val="20"/>
              </w:rPr>
              <w:t xml:space="preserve"> - </w:t>
            </w:r>
            <w:hyperlink r:id="rId10" w:history="1">
              <w:r w:rsidRPr="0026649D">
                <w:rPr>
                  <w:color w:val="0000FF"/>
                  <w:sz w:val="20"/>
                  <w:szCs w:val="20"/>
                  <w:u w:val="single"/>
                </w:rPr>
                <w:t>https://www.youtube.com/watch?time_continue=30&amp;v=HX6M4QunVmA&amp;feature=emb_logo</w:t>
              </w:r>
            </w:hyperlink>
          </w:p>
        </w:tc>
      </w:tr>
      <w:tr w:rsidR="00943C22" w:rsidRPr="00807A39" w14:paraId="6DD521CC" w14:textId="77777777" w:rsidTr="00943C22">
        <w:tc>
          <w:tcPr>
            <w:tcW w:w="6025" w:type="dxa"/>
          </w:tcPr>
          <w:p w14:paraId="7A335FC0" w14:textId="77777777" w:rsidR="00943C22" w:rsidRPr="0026649D" w:rsidRDefault="00943C22" w:rsidP="006816DF">
            <w:pPr>
              <w:rPr>
                <w:rFonts w:ascii="Abadi" w:hAnsi="Abadi" w:cs="Arial"/>
                <w:sz w:val="20"/>
                <w:szCs w:val="20"/>
              </w:rPr>
            </w:pPr>
            <w:r>
              <w:rPr>
                <w:rFonts w:ascii="Abadi" w:hAnsi="Abadi" w:cs="Arial"/>
                <w:sz w:val="20"/>
                <w:szCs w:val="20"/>
              </w:rPr>
              <w:t xml:space="preserve">Video: </w:t>
            </w:r>
            <w:r w:rsidRPr="0026649D">
              <w:rPr>
                <w:rFonts w:ascii="Abadi" w:hAnsi="Abadi" w:cs="Arial"/>
                <w:sz w:val="20"/>
                <w:szCs w:val="20"/>
              </w:rPr>
              <w:t>Logistics 4.0 - Augmented Reality Use Cases</w:t>
            </w:r>
          </w:p>
          <w:p w14:paraId="1FED4DFA" w14:textId="77777777" w:rsidR="00943C22" w:rsidRPr="00807A39" w:rsidRDefault="00943C22" w:rsidP="006816DF">
            <w:pPr>
              <w:rPr>
                <w:rFonts w:ascii="Abadi" w:hAnsi="Abadi" w:cs="Arial"/>
                <w:sz w:val="20"/>
                <w:szCs w:val="20"/>
              </w:rPr>
            </w:pPr>
            <w:hyperlink r:id="rId11" w:history="1">
              <w:r w:rsidRPr="00807A39">
                <w:rPr>
                  <w:color w:val="0000FF"/>
                  <w:sz w:val="20"/>
                  <w:szCs w:val="20"/>
                  <w:u w:val="single"/>
                </w:rPr>
                <w:t>https://www.youtube.com/watch?time_continue=1&amp;v=3YqaRrzkM4c&amp;feature=emb_logo</w:t>
              </w:r>
            </w:hyperlink>
          </w:p>
        </w:tc>
      </w:tr>
    </w:tbl>
    <w:p w14:paraId="65753558" w14:textId="77777777" w:rsidR="00943C22" w:rsidRPr="00943C22" w:rsidRDefault="00943C22" w:rsidP="00943C22">
      <w:pPr>
        <w:pStyle w:val="ListParagraph"/>
        <w:ind w:left="360"/>
        <w:rPr>
          <w:rFonts w:ascii="Abadi" w:hAnsi="Abadi" w:cs="Arial"/>
          <w:i/>
          <w:iCs/>
          <w:sz w:val="20"/>
          <w:szCs w:val="20"/>
        </w:rPr>
      </w:pPr>
    </w:p>
    <w:p w14:paraId="194E5CDD" w14:textId="08FCCDF0" w:rsidR="00943C22" w:rsidRPr="00943C22" w:rsidRDefault="00943C22" w:rsidP="00943C22">
      <w:pPr>
        <w:pStyle w:val="ListParagraph"/>
        <w:numPr>
          <w:ilvl w:val="0"/>
          <w:numId w:val="13"/>
        </w:numPr>
        <w:rPr>
          <w:rFonts w:ascii="Abadi" w:hAnsi="Abadi" w:cs="Arial"/>
          <w:i/>
          <w:iCs/>
          <w:sz w:val="20"/>
          <w:szCs w:val="20"/>
        </w:rPr>
      </w:pPr>
      <w:r>
        <w:rPr>
          <w:rFonts w:ascii="Abadi" w:hAnsi="Abadi" w:cs="Arial"/>
          <w:sz w:val="20"/>
          <w:szCs w:val="20"/>
        </w:rPr>
        <w:t>Complete the Activity: Cracking the Code (Computerized Barcodes)</w:t>
      </w:r>
    </w:p>
    <w:p w14:paraId="0E562D9D" w14:textId="5C8C63E8" w:rsidR="00943C22" w:rsidRDefault="00943C22">
      <w:pPr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br w:type="page"/>
      </w:r>
    </w:p>
    <w:p w14:paraId="10E1AD8D" w14:textId="77777777" w:rsidR="009D7A63" w:rsidRPr="00033632" w:rsidRDefault="009D7A63" w:rsidP="006D3CFA">
      <w:pPr>
        <w:spacing w:after="0"/>
        <w:rPr>
          <w:rFonts w:ascii="Calibri" w:hAnsi="Calibri"/>
          <w:sz w:val="20"/>
          <w:szCs w:val="16"/>
        </w:rPr>
      </w:pPr>
    </w:p>
    <w:p w14:paraId="051696C1" w14:textId="15F90C36" w:rsidR="0007285C" w:rsidRPr="00BC157A" w:rsidRDefault="0007285C" w:rsidP="006D3CFA">
      <w:pPr>
        <w:spacing w:after="0"/>
        <w:rPr>
          <w:rFonts w:ascii="Arial" w:hAnsi="Arial" w:cs="Arial"/>
          <w:b/>
          <w:color w:val="C57C08" w:themeColor="accent1" w:themeShade="BF"/>
          <w:sz w:val="24"/>
        </w:rPr>
      </w:pPr>
      <w:r w:rsidRPr="00BC157A">
        <w:rPr>
          <w:rFonts w:ascii="Arial" w:hAnsi="Arial" w:cs="Arial"/>
          <w:b/>
          <w:color w:val="C57C08" w:themeColor="accent1" w:themeShade="BF"/>
          <w:sz w:val="24"/>
        </w:rPr>
        <w:t>Project Activities</w:t>
      </w:r>
    </w:p>
    <w:p w14:paraId="6CD65D91" w14:textId="6ACB392D" w:rsidR="00943C22" w:rsidRDefault="00033632" w:rsidP="00DD2B3A">
      <w:pPr>
        <w:pStyle w:val="ListParagraph"/>
        <w:numPr>
          <w:ilvl w:val="0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Research</w:t>
      </w:r>
      <w:r w:rsidR="00943C22">
        <w:rPr>
          <w:rFonts w:ascii="Calibri" w:hAnsi="Calibri"/>
          <w:sz w:val="20"/>
          <w:szCs w:val="16"/>
        </w:rPr>
        <w:t xml:space="preserve"> </w:t>
      </w:r>
      <w:r w:rsidR="00943C22" w:rsidRPr="00061986">
        <w:rPr>
          <w:rFonts w:ascii="Calibri" w:hAnsi="Calibri"/>
          <w:sz w:val="20"/>
          <w:szCs w:val="16"/>
        </w:rPr>
        <w:t>different applications of computers and programmable controllers in managing distribution and logistics operations.</w:t>
      </w:r>
    </w:p>
    <w:p w14:paraId="37B0C873" w14:textId="7E5B943B" w:rsidR="00943C22" w:rsidRDefault="00943C22" w:rsidP="00DD2B3A">
      <w:pPr>
        <w:pStyle w:val="ListParagraph"/>
        <w:numPr>
          <w:ilvl w:val="0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Create a catalog sorted by type of application</w:t>
      </w:r>
      <w:r w:rsidR="005F2531">
        <w:rPr>
          <w:rFonts w:ascii="Calibri" w:hAnsi="Calibri"/>
          <w:sz w:val="20"/>
          <w:szCs w:val="16"/>
        </w:rPr>
        <w:t xml:space="preserve"> that includes a </w:t>
      </w:r>
      <w:r w:rsidR="005F2531" w:rsidRPr="00061986">
        <w:rPr>
          <w:rFonts w:ascii="Calibri" w:hAnsi="Calibri"/>
          <w:sz w:val="20"/>
          <w:szCs w:val="16"/>
        </w:rPr>
        <w:t>generic description of the purpose of each type of software/technology included</w:t>
      </w:r>
      <w:r w:rsidR="005F2531">
        <w:rPr>
          <w:rFonts w:ascii="Calibri" w:hAnsi="Calibri"/>
          <w:sz w:val="20"/>
          <w:szCs w:val="16"/>
        </w:rPr>
        <w:t>, graphics, key features, best uses, link to the product website, and a description of how application impacts distribution and logistical decision-making.</w:t>
      </w:r>
    </w:p>
    <w:p w14:paraId="1A5286CF" w14:textId="6E7382BF" w:rsidR="005F2531" w:rsidRDefault="005F2531" w:rsidP="00DD2B3A">
      <w:pPr>
        <w:pStyle w:val="ListParagraph"/>
        <w:numPr>
          <w:ilvl w:val="0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Possible categories to include:</w:t>
      </w:r>
    </w:p>
    <w:p w14:paraId="01FD95F1" w14:textId="086A5527" w:rsidR="005F2531" w:rsidRDefault="005F2531" w:rsidP="005F2531">
      <w:pPr>
        <w:pStyle w:val="ListParagraph"/>
        <w:numPr>
          <w:ilvl w:val="1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E-Commerce</w:t>
      </w:r>
    </w:p>
    <w:p w14:paraId="725173FC" w14:textId="15E41B03" w:rsidR="005F2531" w:rsidRDefault="005F2531" w:rsidP="005F2531">
      <w:pPr>
        <w:pStyle w:val="ListParagraph"/>
        <w:numPr>
          <w:ilvl w:val="1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Barcode Software</w:t>
      </w:r>
    </w:p>
    <w:p w14:paraId="6AECEE72" w14:textId="68F538F0" w:rsidR="005F2531" w:rsidRDefault="005F2531" w:rsidP="005F2531">
      <w:pPr>
        <w:pStyle w:val="ListParagraph"/>
        <w:numPr>
          <w:ilvl w:val="1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Augmented Reality</w:t>
      </w:r>
    </w:p>
    <w:p w14:paraId="22962E0D" w14:textId="52ACF89E" w:rsidR="005F2531" w:rsidRDefault="005F2531" w:rsidP="005F2531">
      <w:pPr>
        <w:pStyle w:val="ListParagraph"/>
        <w:numPr>
          <w:ilvl w:val="1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Drone Delivery</w:t>
      </w:r>
    </w:p>
    <w:p w14:paraId="50CAA0F6" w14:textId="5BD351AD" w:rsidR="005F2531" w:rsidRDefault="005F2531" w:rsidP="005F2531">
      <w:pPr>
        <w:pStyle w:val="ListParagraph"/>
        <w:numPr>
          <w:ilvl w:val="1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Robotic Automation</w:t>
      </w:r>
    </w:p>
    <w:p w14:paraId="54F148BE" w14:textId="196B0EA7" w:rsidR="005F2531" w:rsidRDefault="005F2531" w:rsidP="005F2531">
      <w:pPr>
        <w:pStyle w:val="ListParagraph"/>
        <w:numPr>
          <w:ilvl w:val="1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Enterprise Resource Planning (ERP)</w:t>
      </w:r>
    </w:p>
    <w:p w14:paraId="3B1DD324" w14:textId="583053DE" w:rsidR="005F2531" w:rsidRDefault="005F2531" w:rsidP="005F2531">
      <w:pPr>
        <w:pStyle w:val="ListParagraph"/>
        <w:numPr>
          <w:ilvl w:val="1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Distribution Resource Planning (DRP)</w:t>
      </w:r>
    </w:p>
    <w:p w14:paraId="510E4064" w14:textId="0471AE0A" w:rsidR="005F2531" w:rsidRPr="005F2531" w:rsidRDefault="005F2531" w:rsidP="005F2531">
      <w:pPr>
        <w:pStyle w:val="ListParagraph"/>
        <w:numPr>
          <w:ilvl w:val="1"/>
          <w:numId w:val="9"/>
        </w:numPr>
        <w:spacing w:after="0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0"/>
          <w:szCs w:val="16"/>
        </w:rPr>
        <w:t>Electronic Data Interchange (EDI)</w:t>
      </w:r>
    </w:p>
    <w:p w14:paraId="7E3BC420" w14:textId="0CE70952" w:rsidR="00722A34" w:rsidRPr="00722A34" w:rsidRDefault="00722A34" w:rsidP="00722A34">
      <w:pPr>
        <w:pStyle w:val="ListParagraph"/>
        <w:numPr>
          <w:ilvl w:val="0"/>
          <w:numId w:val="9"/>
        </w:numPr>
        <w:spacing w:after="0"/>
        <w:rPr>
          <w:rFonts w:ascii="Calibri" w:hAnsi="Calibri"/>
          <w:sz w:val="20"/>
          <w:szCs w:val="16"/>
        </w:rPr>
      </w:pPr>
      <w:r w:rsidRPr="00722A34">
        <w:rPr>
          <w:rFonts w:ascii="Calibri" w:hAnsi="Calibri"/>
          <w:sz w:val="20"/>
          <w:szCs w:val="16"/>
        </w:rPr>
        <w:t xml:space="preserve">Document must be emailed to </w:t>
      </w:r>
      <w:hyperlink r:id="rId12" w:history="1">
        <w:r w:rsidRPr="00722A34">
          <w:rPr>
            <w:rStyle w:val="Hyperlink"/>
            <w:rFonts w:ascii="Calibri" w:hAnsi="Calibri"/>
            <w:sz w:val="20"/>
            <w:szCs w:val="16"/>
          </w:rPr>
          <w:t>kavasschs@gmail.com</w:t>
        </w:r>
      </w:hyperlink>
      <w:r w:rsidRPr="00722A34">
        <w:rPr>
          <w:rFonts w:ascii="Calibri" w:hAnsi="Calibri"/>
          <w:sz w:val="20"/>
          <w:szCs w:val="16"/>
        </w:rPr>
        <w:t xml:space="preserve"> no later than the assigned due date</w:t>
      </w:r>
    </w:p>
    <w:p w14:paraId="7E48A360" w14:textId="77777777" w:rsidR="00DD2B3A" w:rsidRDefault="00DD2B3A" w:rsidP="006D3CFA">
      <w:pPr>
        <w:spacing w:after="0"/>
        <w:rPr>
          <w:rFonts w:ascii="Calibri" w:hAnsi="Calibri"/>
          <w:sz w:val="20"/>
          <w:szCs w:val="16"/>
        </w:rPr>
      </w:pPr>
    </w:p>
    <w:p w14:paraId="3D784E77" w14:textId="77777777" w:rsidR="0007285C" w:rsidRPr="0007285C" w:rsidRDefault="0007285C" w:rsidP="006D3CFA">
      <w:pPr>
        <w:spacing w:after="0"/>
        <w:rPr>
          <w:rFonts w:ascii="Calibri" w:hAnsi="Calibri"/>
          <w:sz w:val="20"/>
          <w:szCs w:val="16"/>
        </w:rPr>
      </w:pPr>
    </w:p>
    <w:sectPr w:rsidR="0007285C" w:rsidRPr="0007285C" w:rsidSect="00D10780"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1B9C2" w14:textId="77777777" w:rsidR="00BA2D79" w:rsidRDefault="00BA2D79" w:rsidP="00BE6C20">
      <w:pPr>
        <w:spacing w:after="0" w:line="240" w:lineRule="auto"/>
      </w:pPr>
      <w:r>
        <w:separator/>
      </w:r>
    </w:p>
  </w:endnote>
  <w:endnote w:type="continuationSeparator" w:id="0">
    <w:p w14:paraId="78B304C6" w14:textId="77777777" w:rsidR="00BA2D79" w:rsidRDefault="00BA2D79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2006D9" w14:paraId="176BEF98" w14:textId="77777777" w:rsidTr="002D1533">
      <w:trPr>
        <w:trHeight w:hRule="exact" w:val="115"/>
        <w:jc w:val="center"/>
      </w:trPr>
      <w:tc>
        <w:tcPr>
          <w:tcW w:w="4686" w:type="dxa"/>
          <w:shd w:val="clear" w:color="auto" w:fill="655A45" w:themeFill="accent5" w:themeFillShade="BF"/>
          <w:tcMar>
            <w:top w:w="0" w:type="dxa"/>
            <w:bottom w:w="0" w:type="dxa"/>
          </w:tcMar>
        </w:tcPr>
        <w:p w14:paraId="05B7FFBB" w14:textId="77777777" w:rsidR="002006D9" w:rsidRDefault="002006D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655A45" w:themeFill="accent5" w:themeFillShade="BF"/>
          <w:tcMar>
            <w:top w:w="0" w:type="dxa"/>
            <w:bottom w:w="0" w:type="dxa"/>
          </w:tcMar>
        </w:tcPr>
        <w:p w14:paraId="7EDA4A93" w14:textId="77777777" w:rsidR="002006D9" w:rsidRDefault="002006D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006D9" w14:paraId="64E66C0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EA9319CE81A4B04833E886EF454F79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2D34AB3" w14:textId="07B17DBE" w:rsidR="002006D9" w:rsidRDefault="00BC157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distribution and logistics</w:t>
              </w:r>
              <w:r w:rsidR="002D1533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EE57C83" w14:textId="3936B1E1" w:rsidR="002006D9" w:rsidRDefault="0007285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="002006D9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006D9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2006D9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006D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2006D9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DDC5EC" w14:textId="02E0D0D4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01A8B" w14:textId="77777777" w:rsidR="00BA2D79" w:rsidRDefault="00BA2D79" w:rsidP="00BE6C20">
      <w:pPr>
        <w:spacing w:after="0" w:line="240" w:lineRule="auto"/>
      </w:pPr>
      <w:r>
        <w:separator/>
      </w:r>
    </w:p>
  </w:footnote>
  <w:footnote w:type="continuationSeparator" w:id="0">
    <w:p w14:paraId="79431FFA" w14:textId="77777777" w:rsidR="00BA2D79" w:rsidRDefault="00BA2D79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1FB0535"/>
    <w:multiLevelType w:val="hybridMultilevel"/>
    <w:tmpl w:val="F7C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1174"/>
    <w:multiLevelType w:val="hybridMultilevel"/>
    <w:tmpl w:val="A790EF34"/>
    <w:lvl w:ilvl="0" w:tplc="4CE43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C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E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2E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0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2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4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8C2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C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B92BC0"/>
    <w:multiLevelType w:val="hybridMultilevel"/>
    <w:tmpl w:val="4CFA6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451BC"/>
    <w:multiLevelType w:val="hybridMultilevel"/>
    <w:tmpl w:val="C6903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56B69"/>
    <w:multiLevelType w:val="hybridMultilevel"/>
    <w:tmpl w:val="DEEC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21095"/>
    <w:multiLevelType w:val="hybridMultilevel"/>
    <w:tmpl w:val="187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737C9"/>
    <w:multiLevelType w:val="hybridMultilevel"/>
    <w:tmpl w:val="2CBA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16531"/>
    <w:multiLevelType w:val="hybridMultilevel"/>
    <w:tmpl w:val="8F02D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237E8"/>
    <w:multiLevelType w:val="hybridMultilevel"/>
    <w:tmpl w:val="F3A81C80"/>
    <w:lvl w:ilvl="0" w:tplc="DA9C5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43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29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AE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0D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2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C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6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4B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FE3FD4"/>
    <w:multiLevelType w:val="hybridMultilevel"/>
    <w:tmpl w:val="F088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E27F5"/>
    <w:multiLevelType w:val="hybridMultilevel"/>
    <w:tmpl w:val="1272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F3052"/>
    <w:multiLevelType w:val="hybridMultilevel"/>
    <w:tmpl w:val="EFFA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4819"/>
    <w:rsid w:val="0000575F"/>
    <w:rsid w:val="00033632"/>
    <w:rsid w:val="0007285C"/>
    <w:rsid w:val="00085A1D"/>
    <w:rsid w:val="0009394D"/>
    <w:rsid w:val="000B342C"/>
    <w:rsid w:val="000C6BD7"/>
    <w:rsid w:val="000F6E00"/>
    <w:rsid w:val="00145D7E"/>
    <w:rsid w:val="00164CAC"/>
    <w:rsid w:val="001707C1"/>
    <w:rsid w:val="00185856"/>
    <w:rsid w:val="001A3A4B"/>
    <w:rsid w:val="001C53F8"/>
    <w:rsid w:val="001D0AAC"/>
    <w:rsid w:val="001D17F0"/>
    <w:rsid w:val="001D2F87"/>
    <w:rsid w:val="001E104B"/>
    <w:rsid w:val="001E224E"/>
    <w:rsid w:val="001E37C5"/>
    <w:rsid w:val="002006D9"/>
    <w:rsid w:val="00202608"/>
    <w:rsid w:val="00213C2B"/>
    <w:rsid w:val="002225D1"/>
    <w:rsid w:val="0026533B"/>
    <w:rsid w:val="002A3056"/>
    <w:rsid w:val="002A627D"/>
    <w:rsid w:val="002D1533"/>
    <w:rsid w:val="002E7E03"/>
    <w:rsid w:val="002F038C"/>
    <w:rsid w:val="002F0780"/>
    <w:rsid w:val="00311590"/>
    <w:rsid w:val="00384D95"/>
    <w:rsid w:val="003A0536"/>
    <w:rsid w:val="003A3680"/>
    <w:rsid w:val="003A6F63"/>
    <w:rsid w:val="003E0225"/>
    <w:rsid w:val="003E7E9F"/>
    <w:rsid w:val="0041231C"/>
    <w:rsid w:val="0041307F"/>
    <w:rsid w:val="00437FE9"/>
    <w:rsid w:val="00463530"/>
    <w:rsid w:val="00466E9B"/>
    <w:rsid w:val="004B58B7"/>
    <w:rsid w:val="004F78D1"/>
    <w:rsid w:val="005106C5"/>
    <w:rsid w:val="0055706B"/>
    <w:rsid w:val="00565C55"/>
    <w:rsid w:val="00567034"/>
    <w:rsid w:val="0059057A"/>
    <w:rsid w:val="005E6C89"/>
    <w:rsid w:val="005F2531"/>
    <w:rsid w:val="00602353"/>
    <w:rsid w:val="00656F08"/>
    <w:rsid w:val="00662547"/>
    <w:rsid w:val="006969E1"/>
    <w:rsid w:val="006A16AF"/>
    <w:rsid w:val="006A5069"/>
    <w:rsid w:val="006D3CFA"/>
    <w:rsid w:val="007205F0"/>
    <w:rsid w:val="00722A34"/>
    <w:rsid w:val="007412B6"/>
    <w:rsid w:val="0076612D"/>
    <w:rsid w:val="00767617"/>
    <w:rsid w:val="00794C8F"/>
    <w:rsid w:val="007B24B5"/>
    <w:rsid w:val="007F681F"/>
    <w:rsid w:val="00816C2F"/>
    <w:rsid w:val="0082081A"/>
    <w:rsid w:val="008443A9"/>
    <w:rsid w:val="00883B5E"/>
    <w:rsid w:val="00887666"/>
    <w:rsid w:val="00893528"/>
    <w:rsid w:val="008D2CD5"/>
    <w:rsid w:val="008F54D5"/>
    <w:rsid w:val="00924E44"/>
    <w:rsid w:val="00941459"/>
    <w:rsid w:val="00943C22"/>
    <w:rsid w:val="00975DAA"/>
    <w:rsid w:val="009850FD"/>
    <w:rsid w:val="00986232"/>
    <w:rsid w:val="009A5322"/>
    <w:rsid w:val="009B435E"/>
    <w:rsid w:val="009D7A63"/>
    <w:rsid w:val="00A27DCC"/>
    <w:rsid w:val="00A3061E"/>
    <w:rsid w:val="00A36A5B"/>
    <w:rsid w:val="00A407A3"/>
    <w:rsid w:val="00A472E9"/>
    <w:rsid w:val="00A83B72"/>
    <w:rsid w:val="00AC5183"/>
    <w:rsid w:val="00AE3969"/>
    <w:rsid w:val="00B6062A"/>
    <w:rsid w:val="00B76CC5"/>
    <w:rsid w:val="00BA2D79"/>
    <w:rsid w:val="00BB230B"/>
    <w:rsid w:val="00BC157A"/>
    <w:rsid w:val="00BE6C20"/>
    <w:rsid w:val="00BF07A7"/>
    <w:rsid w:val="00BF0EDE"/>
    <w:rsid w:val="00BF1E72"/>
    <w:rsid w:val="00C21C1B"/>
    <w:rsid w:val="00C247E4"/>
    <w:rsid w:val="00C73595"/>
    <w:rsid w:val="00C9236D"/>
    <w:rsid w:val="00CE723F"/>
    <w:rsid w:val="00CE7EBE"/>
    <w:rsid w:val="00D10780"/>
    <w:rsid w:val="00D11966"/>
    <w:rsid w:val="00D47BD8"/>
    <w:rsid w:val="00D60F6A"/>
    <w:rsid w:val="00DD2B3A"/>
    <w:rsid w:val="00DF2CE0"/>
    <w:rsid w:val="00DF5D92"/>
    <w:rsid w:val="00E0431D"/>
    <w:rsid w:val="00E169E6"/>
    <w:rsid w:val="00E1755F"/>
    <w:rsid w:val="00E17642"/>
    <w:rsid w:val="00E32B6D"/>
    <w:rsid w:val="00E3521B"/>
    <w:rsid w:val="00E47798"/>
    <w:rsid w:val="00E81C98"/>
    <w:rsid w:val="00EA4312"/>
    <w:rsid w:val="00EF41E8"/>
    <w:rsid w:val="00F46590"/>
    <w:rsid w:val="00F750B7"/>
    <w:rsid w:val="00FA05F7"/>
    <w:rsid w:val="00FB1514"/>
    <w:rsid w:val="00FB5E95"/>
    <w:rsid w:val="00FE0BF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1533"/>
    <w:rPr>
      <w:color w:val="738F9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vassch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1&amp;v=3YqaRrzkM4c&amp;feature=emb_logo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time_continue=30&amp;v=HX6M4QunVm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center.ibm.com/media/Explore+the+Supply+Chain+Lab+for+Logistics+and+Supply+Chain+Management+%28ESES%29/0_8xdaleb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A9319CE81A4B04833E886EF454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3E09-8C2F-4DB5-9412-BA4E13A1A021}"/>
      </w:docPartPr>
      <w:docPartBody>
        <w:p w:rsidR="009A7984" w:rsidRDefault="002C2C68" w:rsidP="002C2C68">
          <w:pPr>
            <w:pStyle w:val="3EA9319CE81A4B04833E886EF454F79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68"/>
    <w:rsid w:val="002B78AC"/>
    <w:rsid w:val="002C2C68"/>
    <w:rsid w:val="004329E9"/>
    <w:rsid w:val="00464E12"/>
    <w:rsid w:val="0051117C"/>
    <w:rsid w:val="00880290"/>
    <w:rsid w:val="009A7984"/>
    <w:rsid w:val="00A71E96"/>
    <w:rsid w:val="00B329D0"/>
    <w:rsid w:val="00C15D5D"/>
    <w:rsid w:val="00CF3959"/>
    <w:rsid w:val="00D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C68"/>
    <w:rPr>
      <w:color w:val="808080"/>
    </w:rPr>
  </w:style>
  <w:style w:type="paragraph" w:customStyle="1" w:styleId="3EA9319CE81A4B04833E886EF454F791">
    <w:name w:val="3EA9319CE81A4B04833E886EF454F791"/>
    <w:rsid w:val="002C2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distribution and logistics unit</dc:creator>
  <cp:keywords/>
  <dc:description/>
  <cp:lastModifiedBy>ARIANE B KAVASS</cp:lastModifiedBy>
  <cp:revision>4</cp:revision>
  <cp:lastPrinted>2019-12-01T13:13:00Z</cp:lastPrinted>
  <dcterms:created xsi:type="dcterms:W3CDTF">2020-07-22T11:08:00Z</dcterms:created>
  <dcterms:modified xsi:type="dcterms:W3CDTF">2020-07-22T11:38:00Z</dcterms:modified>
</cp:coreProperties>
</file>