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C5EE5" w14:textId="55AC0E7A" w:rsidR="00F51EF5" w:rsidRDefault="00B32968" w:rsidP="004512FA">
      <w:pPr>
        <w:rPr>
          <w:i/>
          <w:iCs/>
          <w:sz w:val="24"/>
          <w:szCs w:val="24"/>
        </w:rPr>
      </w:pPr>
      <w:r>
        <w:rPr>
          <w:noProof/>
        </w:rPr>
        <mc:AlternateContent>
          <mc:Choice Requires="wps">
            <w:drawing>
              <wp:anchor distT="0" distB="0" distL="114300" distR="114300" simplePos="0" relativeHeight="251712512" behindDoc="1" locked="0" layoutInCell="1" allowOverlap="1" wp14:anchorId="283216AD" wp14:editId="43EAE792">
                <wp:simplePos x="0" y="0"/>
                <wp:positionH relativeFrom="column">
                  <wp:posOffset>1657350</wp:posOffset>
                </wp:positionH>
                <wp:positionV relativeFrom="page">
                  <wp:posOffset>383540</wp:posOffset>
                </wp:positionV>
                <wp:extent cx="5344160" cy="0"/>
                <wp:effectExtent l="0" t="19050" r="27940" b="19050"/>
                <wp:wrapTight wrapText="bothSides">
                  <wp:wrapPolygon edited="0">
                    <wp:start x="0" y="-1"/>
                    <wp:lineTo x="0" y="-1"/>
                    <wp:lineTo x="21636" y="-1"/>
                    <wp:lineTo x="21636" y="-1"/>
                    <wp:lineTo x="0" y="-1"/>
                  </wp:wrapPolygon>
                </wp:wrapTight>
                <wp:docPr id="6" name="Straight Connector 6"/>
                <wp:cNvGraphicFramePr/>
                <a:graphic xmlns:a="http://schemas.openxmlformats.org/drawingml/2006/main">
                  <a:graphicData uri="http://schemas.microsoft.com/office/word/2010/wordprocessingShape">
                    <wps:wsp>
                      <wps:cNvCnPr/>
                      <wps:spPr>
                        <a:xfrm>
                          <a:off x="0" y="0"/>
                          <a:ext cx="5344160" cy="0"/>
                        </a:xfrm>
                        <a:prstGeom prst="line">
                          <a:avLst/>
                        </a:prstGeom>
                        <a:noFill/>
                        <a:ln w="28575" cap="flat" cmpd="sng" algn="ctr">
                          <a:solidFill>
                            <a:srgbClr val="00808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96E96D" id="Straight Connector 6"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30.5pt,30.2pt" to="551.3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" strokecolor="teal" strokeweight="2.25pt">
                <w10:wrap type="tight" anchory="page"/>
              </v:line>
            </w:pict>
          </mc:Fallback>
        </mc:AlternateContent>
      </w:r>
      <w:r w:rsidRPr="00B32968">
        <w:rPr>
          <w:i/>
          <w:iCs/>
          <w:noProof/>
          <w:sz w:val="24"/>
          <w:szCs w:val="24"/>
        </w:rPr>
        <mc:AlternateContent>
          <mc:Choice Requires="wps">
            <w:drawing>
              <wp:anchor distT="45720" distB="45720" distL="114300" distR="114300" simplePos="0" relativeHeight="251710464" behindDoc="1" locked="0" layoutInCell="1" allowOverlap="1" wp14:anchorId="1909BB41" wp14:editId="2C99D5DA">
                <wp:simplePos x="0" y="0"/>
                <wp:positionH relativeFrom="margin">
                  <wp:posOffset>2971800</wp:posOffset>
                </wp:positionH>
                <wp:positionV relativeFrom="margin">
                  <wp:align>top</wp:align>
                </wp:positionV>
                <wp:extent cx="3990975" cy="333375"/>
                <wp:effectExtent l="0" t="0" r="9525" b="9525"/>
                <wp:wrapTight wrapText="bothSides">
                  <wp:wrapPolygon edited="0">
                    <wp:start x="0" y="0"/>
                    <wp:lineTo x="0" y="20983"/>
                    <wp:lineTo x="21548" y="20983"/>
                    <wp:lineTo x="2154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333375"/>
                        </a:xfrm>
                        <a:prstGeom prst="rect">
                          <a:avLst/>
                        </a:prstGeom>
                        <a:solidFill>
                          <a:srgbClr val="FFFFFF"/>
                        </a:solidFill>
                        <a:ln w="9525">
                          <a:noFill/>
                          <a:miter lim="800000"/>
                          <a:headEnd/>
                          <a:tailEnd/>
                        </a:ln>
                      </wps:spPr>
                      <wps:txbx>
                        <w:txbxContent>
                          <w:p w14:paraId="7E4D3F9E" w14:textId="0D3CC027" w:rsidR="00B32968" w:rsidRPr="00B32968" w:rsidRDefault="00B32968">
                            <w:pPr>
                              <w:rPr>
                                <w:b/>
                                <w:bCs/>
                                <w:color w:val="215868" w:themeColor="accent5" w:themeShade="80"/>
                                <w:sz w:val="36"/>
                                <w:szCs w:val="36"/>
                              </w:rPr>
                            </w:pPr>
                            <w:r w:rsidRPr="00B32968">
                              <w:rPr>
                                <w:b/>
                                <w:bCs/>
                                <w:color w:val="215868" w:themeColor="accent5" w:themeShade="80"/>
                                <w:sz w:val="36"/>
                                <w:szCs w:val="36"/>
                              </w:rPr>
                              <w:t>READING: JIT at Arnold Palmer Hospital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09BB41" id="_x0000_t202" coordsize="21600,21600" o:spt="202" path="m,l,21600r21600,l21600,xe">
                <v:stroke joinstyle="miter"/>
                <v:path gradientshapeok="t" o:connecttype="rect"/>
              </v:shapetype>
              <v:shape id="Text Box 2" o:spid="_x0000_s1026" type="#_x0000_t202" style="position:absolute;margin-left:234pt;margin-top:0;width:314.25pt;height:26.25pt;z-index:-251606016;visibility:visible;mso-wrap-style:square;mso-width-percent:0;mso-height-percent:0;mso-wrap-distance-left:9pt;mso-wrap-distance-top:3.6pt;mso-wrap-distance-right:9pt;mso-wrap-distance-bottom:3.6pt;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" stroked="f">
                <v:textbox>
                  <w:txbxContent>
                    <w:p w14:paraId="7E4D3F9E" w14:textId="0D3CC027" w:rsidR="00B32968" w:rsidRPr="00B32968" w:rsidRDefault="00B32968">
                      <w:pPr>
                        <w:rPr>
                          <w:b/>
                          <w:bCs/>
                          <w:color w:val="215868" w:themeColor="accent5" w:themeShade="80"/>
                          <w:sz w:val="36"/>
                          <w:szCs w:val="36"/>
                        </w:rPr>
                      </w:pPr>
                      <w:r w:rsidRPr="00B32968">
                        <w:rPr>
                          <w:b/>
                          <w:bCs/>
                          <w:color w:val="215868" w:themeColor="accent5" w:themeShade="80"/>
                          <w:sz w:val="36"/>
                          <w:szCs w:val="36"/>
                        </w:rPr>
                        <w:t>READING: JIT at Arnold Palmer Hospital</w:t>
                      </w:r>
                    </w:p>
                  </w:txbxContent>
                </v:textbox>
                <w10:wrap type="tight" anchorx="margin" anchory="margin"/>
              </v:shape>
            </w:pict>
          </mc:Fallback>
        </mc:AlternateContent>
      </w:r>
      <w:r w:rsidRPr="001D66EB">
        <w:rPr>
          <w:noProof/>
        </w:rPr>
        <w:drawing>
          <wp:anchor distT="0" distB="0" distL="114300" distR="114300" simplePos="0" relativeHeight="251706368" behindDoc="1" locked="0" layoutInCell="1" allowOverlap="1" wp14:anchorId="47CDFD80" wp14:editId="66796EC0">
            <wp:simplePos x="0" y="0"/>
            <wp:positionH relativeFrom="column">
              <wp:posOffset>-209550</wp:posOffset>
            </wp:positionH>
            <wp:positionV relativeFrom="page">
              <wp:posOffset>219075</wp:posOffset>
            </wp:positionV>
            <wp:extent cx="1847215" cy="923925"/>
            <wp:effectExtent l="0" t="0" r="635" b="9525"/>
            <wp:wrapTight wrapText="bothSides">
              <wp:wrapPolygon edited="0">
                <wp:start x="0" y="0"/>
                <wp:lineTo x="0" y="21377"/>
                <wp:lineTo x="21385" y="21377"/>
                <wp:lineTo x="213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215" cy="923925"/>
                    </a:xfrm>
                    <a:prstGeom prst="rect">
                      <a:avLst/>
                    </a:prstGeom>
                  </pic:spPr>
                </pic:pic>
              </a:graphicData>
            </a:graphic>
            <wp14:sizeRelH relativeFrom="margin">
              <wp14:pctWidth>0</wp14:pctWidth>
            </wp14:sizeRelH>
            <wp14:sizeRelV relativeFrom="margin">
              <wp14:pctHeight>0</wp14:pctHeight>
            </wp14:sizeRelV>
          </wp:anchor>
        </w:drawing>
      </w:r>
      <w:r w:rsidR="00A80486">
        <w:rPr>
          <w:noProof/>
        </w:rPr>
        <mc:AlternateContent>
          <mc:Choice Requires="wps">
            <w:drawing>
              <wp:anchor distT="0" distB="0" distL="114300" distR="114300" simplePos="0" relativeHeight="251708416" behindDoc="1" locked="0" layoutInCell="1" allowOverlap="1" wp14:anchorId="359CAFEC" wp14:editId="6589217F">
                <wp:simplePos x="0" y="0"/>
                <wp:positionH relativeFrom="column">
                  <wp:posOffset>1647190</wp:posOffset>
                </wp:positionH>
                <wp:positionV relativeFrom="page">
                  <wp:posOffset>904875</wp:posOffset>
                </wp:positionV>
                <wp:extent cx="5344160" cy="0"/>
                <wp:effectExtent l="0" t="19050" r="27940" b="19050"/>
                <wp:wrapTight wrapText="bothSides">
                  <wp:wrapPolygon edited="0">
                    <wp:start x="0" y="-1"/>
                    <wp:lineTo x="0" y="-1"/>
                    <wp:lineTo x="21636" y="-1"/>
                    <wp:lineTo x="21636" y="-1"/>
                    <wp:lineTo x="0" y="-1"/>
                  </wp:wrapPolygon>
                </wp:wrapTight>
                <wp:docPr id="4" name="Straight Connector 4"/>
                <wp:cNvGraphicFramePr/>
                <a:graphic xmlns:a="http://schemas.openxmlformats.org/drawingml/2006/main">
                  <a:graphicData uri="http://schemas.microsoft.com/office/word/2010/wordprocessingShape">
                    <wps:wsp>
                      <wps:cNvCnPr/>
                      <wps:spPr>
                        <a:xfrm>
                          <a:off x="0" y="0"/>
                          <a:ext cx="5344160" cy="0"/>
                        </a:xfrm>
                        <a:prstGeom prst="line">
                          <a:avLst/>
                        </a:prstGeom>
                        <a:noFill/>
                        <a:ln w="28575" cap="flat" cmpd="sng" algn="ctr">
                          <a:solidFill>
                            <a:srgbClr val="00808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94791E" id="Straight Connector 4"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29.7pt,71.25pt" to="550.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" strokecolor="teal" strokeweight="2.25pt">
                <w10:wrap type="tight" anchory="page"/>
              </v:line>
            </w:pict>
          </mc:Fallback>
        </mc:AlternateContent>
      </w:r>
    </w:p>
    <w:p w14:paraId="70BFF465" w14:textId="6D3642C2" w:rsidR="00B32968" w:rsidRDefault="00B32968" w:rsidP="00A80486">
      <w:pPr>
        <w:spacing w:after="0"/>
        <w:rPr>
          <w:b/>
          <w:bCs/>
          <w:i/>
          <w:iCs/>
          <w:sz w:val="24"/>
          <w:szCs w:val="24"/>
        </w:rPr>
      </w:pPr>
    </w:p>
    <w:p w14:paraId="68E12CDF" w14:textId="32BA36E2" w:rsidR="00B32968" w:rsidRDefault="00B32968" w:rsidP="00A80486">
      <w:pPr>
        <w:spacing w:after="0"/>
        <w:rPr>
          <w:b/>
          <w:bCs/>
          <w:i/>
          <w:iCs/>
          <w:sz w:val="24"/>
          <w:szCs w:val="24"/>
        </w:rPr>
      </w:pPr>
    </w:p>
    <w:p w14:paraId="2CD84250" w14:textId="77777777" w:rsidR="007C7A89" w:rsidRDefault="007C7A89" w:rsidP="00A80486">
      <w:pPr>
        <w:spacing w:after="0"/>
        <w:rPr>
          <w:b/>
          <w:bCs/>
          <w:i/>
          <w:iCs/>
          <w:sz w:val="24"/>
          <w:szCs w:val="24"/>
        </w:rPr>
      </w:pPr>
    </w:p>
    <w:p w14:paraId="355D7EDD" w14:textId="0F0FB6B6" w:rsidR="00316ED6" w:rsidRPr="002D7935" w:rsidRDefault="002D7935" w:rsidP="00A80486">
      <w:pPr>
        <w:spacing w:after="0"/>
        <w:rPr>
          <w:b/>
          <w:bCs/>
          <w:i/>
          <w:iCs/>
          <w:sz w:val="24"/>
          <w:szCs w:val="24"/>
        </w:rPr>
      </w:pPr>
      <w:r>
        <w:rPr>
          <w:b/>
          <w:bCs/>
          <w:i/>
          <w:iCs/>
          <w:sz w:val="24"/>
          <w:szCs w:val="24"/>
        </w:rPr>
        <w:t xml:space="preserve">DIRECTIONS: </w:t>
      </w:r>
      <w:r>
        <w:rPr>
          <w:i/>
          <w:iCs/>
          <w:sz w:val="24"/>
          <w:szCs w:val="24"/>
        </w:rPr>
        <w:t xml:space="preserve">Read over the </w:t>
      </w:r>
      <w:r w:rsidR="00A80486">
        <w:rPr>
          <w:i/>
          <w:iCs/>
          <w:sz w:val="24"/>
          <w:szCs w:val="24"/>
        </w:rPr>
        <w:t>article and answer the questions listed at the end (must be in complete sentences)</w:t>
      </w:r>
      <w:r>
        <w:rPr>
          <w:i/>
          <w:iCs/>
          <w:sz w:val="24"/>
          <w:szCs w:val="24"/>
        </w:rPr>
        <w:t xml:space="preserve">. </w:t>
      </w:r>
      <w:r>
        <w:rPr>
          <w:b/>
          <w:bCs/>
          <w:i/>
          <w:iCs/>
          <w:sz w:val="24"/>
          <w:szCs w:val="24"/>
        </w:rPr>
        <w:t>Assignment is worth 100 points.</w:t>
      </w:r>
    </w:p>
    <w:p w14:paraId="29BCBA75" w14:textId="65AB3585" w:rsidR="002D7935" w:rsidRDefault="002D7935" w:rsidP="00A80486">
      <w:pPr>
        <w:spacing w:after="0"/>
        <w:rPr>
          <w:b/>
          <w:bCs/>
          <w:i/>
          <w:iCs/>
          <w:sz w:val="24"/>
          <w:szCs w:val="24"/>
        </w:rPr>
      </w:pPr>
    </w:p>
    <w:p w14:paraId="151EA5C6" w14:textId="0623B212" w:rsidR="00A80486" w:rsidRDefault="00A80486" w:rsidP="00A80486">
      <w:pPr>
        <w:spacing w:after="0"/>
        <w:rPr>
          <w:sz w:val="24"/>
          <w:szCs w:val="24"/>
        </w:rPr>
      </w:pPr>
      <w:r w:rsidRPr="00A80486">
        <w:rPr>
          <w:sz w:val="24"/>
          <w:szCs w:val="24"/>
        </w:rPr>
        <w:t>Orlando’s Arnold Palmer Hospital, founded in 1989, specializes in treatment of women and children and is renowned for its high-quality rankings (top 10% of 2000 benchmarked hospitals), its labor and delivery volume (more than 14,000 births per year), and its neonatal intensive care unit (one of the highest survival rates in the nation). But quality medical practices and high patient satisfaction require costly inventory—some $30 million per year and thousands of SKUs.  With pressure on medical care to manage and reduce costs, Arnold Palmer Hospital has turned toward con-trolling its inventory with just-in-time (JIT) techniques.</w:t>
      </w:r>
    </w:p>
    <w:p w14:paraId="15D15C8E" w14:textId="77777777" w:rsidR="00A80486" w:rsidRDefault="00A80486" w:rsidP="00A80486">
      <w:pPr>
        <w:spacing w:after="0"/>
        <w:rPr>
          <w:sz w:val="24"/>
          <w:szCs w:val="24"/>
        </w:rPr>
      </w:pPr>
    </w:p>
    <w:p w14:paraId="647B21D3" w14:textId="77777777" w:rsidR="00A80486" w:rsidRDefault="00A80486" w:rsidP="00A80486">
      <w:pPr>
        <w:spacing w:after="0"/>
        <w:rPr>
          <w:sz w:val="24"/>
          <w:szCs w:val="24"/>
        </w:rPr>
      </w:pPr>
      <w:r w:rsidRPr="00A80486">
        <w:rPr>
          <w:sz w:val="24"/>
          <w:szCs w:val="24"/>
        </w:rPr>
        <w:t>Within the hospital, for example, drugs are now distributed at the nursing stations via dispensing machines (almost like vending machines) that electronically track patient usage and post the related charge to each patient. Each night, based on patient demand and prescriptions written by doctors, the dispensing stations are refilled.</w:t>
      </w:r>
    </w:p>
    <w:p w14:paraId="01155DF2" w14:textId="77777777" w:rsidR="00A80486" w:rsidRDefault="00A80486" w:rsidP="00A80486">
      <w:pPr>
        <w:spacing w:after="0"/>
        <w:rPr>
          <w:sz w:val="24"/>
          <w:szCs w:val="24"/>
        </w:rPr>
      </w:pPr>
    </w:p>
    <w:p w14:paraId="48B8F88F" w14:textId="697CC5B1" w:rsidR="00A80486" w:rsidRDefault="00A80486" w:rsidP="00A80486">
      <w:pPr>
        <w:spacing w:after="0"/>
        <w:rPr>
          <w:sz w:val="24"/>
          <w:szCs w:val="24"/>
        </w:rPr>
      </w:pPr>
      <w:r w:rsidRPr="00A80486">
        <w:rPr>
          <w:sz w:val="24"/>
          <w:szCs w:val="24"/>
        </w:rPr>
        <w:t xml:space="preserve">To address JIT issues externally, Arnold Palmer Hospital turned to a major distribution partner, McKesson General Medical, which as a first-tier supplier provides the hospital with about one-quarter of all its medical/surgical inventory. McKesson supplies sponges, basins, towels, Mayo stand covers, syringes, and hundreds of other medical/surgical items. To ensure coordinated daily delivery of inventory purchased from McKesson, an account executive has been assigned to the hospital on a full-time basis, as well as two other individuals who address customer service and product issues. The result has been a drop in Central </w:t>
      </w:r>
      <w:r w:rsidR="00B32968" w:rsidRPr="00A80486">
        <w:rPr>
          <w:sz w:val="24"/>
          <w:szCs w:val="24"/>
        </w:rPr>
        <w:t>Supply average</w:t>
      </w:r>
      <w:r w:rsidRPr="00A80486">
        <w:rPr>
          <w:sz w:val="24"/>
          <w:szCs w:val="24"/>
        </w:rPr>
        <w:t xml:space="preserve"> daily inventory from $400,000 to $114,000 since JIT.</w:t>
      </w:r>
    </w:p>
    <w:p w14:paraId="3F19876F" w14:textId="77777777" w:rsidR="00A80486" w:rsidRDefault="00A80486" w:rsidP="00A80486">
      <w:pPr>
        <w:spacing w:after="0"/>
        <w:rPr>
          <w:sz w:val="24"/>
          <w:szCs w:val="24"/>
        </w:rPr>
      </w:pPr>
    </w:p>
    <w:p w14:paraId="39CB3E05" w14:textId="6687DF58" w:rsidR="00A80486" w:rsidRDefault="00A80486" w:rsidP="00A80486">
      <w:pPr>
        <w:spacing w:after="0"/>
        <w:rPr>
          <w:sz w:val="24"/>
          <w:szCs w:val="24"/>
        </w:rPr>
      </w:pPr>
      <w:r w:rsidRPr="00A80486">
        <w:rPr>
          <w:sz w:val="24"/>
          <w:szCs w:val="24"/>
        </w:rPr>
        <w:t xml:space="preserve">JIT success has also been achieved in the area </w:t>
      </w:r>
      <w:r w:rsidR="00B32968" w:rsidRPr="00A80486">
        <w:rPr>
          <w:sz w:val="24"/>
          <w:szCs w:val="24"/>
        </w:rPr>
        <w:t>of custom surgical</w:t>
      </w:r>
      <w:r w:rsidRPr="00A80486">
        <w:rPr>
          <w:sz w:val="24"/>
          <w:szCs w:val="24"/>
        </w:rPr>
        <w:t xml:space="preserve"> </w:t>
      </w:r>
      <w:r w:rsidR="00B32968" w:rsidRPr="00A80486">
        <w:rPr>
          <w:sz w:val="24"/>
          <w:szCs w:val="24"/>
        </w:rPr>
        <w:t>packs.</w:t>
      </w:r>
      <w:r w:rsidRPr="00A80486">
        <w:rPr>
          <w:sz w:val="24"/>
          <w:szCs w:val="24"/>
        </w:rPr>
        <w:t xml:space="preserve"> Custom surgical packs are the sterile coverings, dispo</w:t>
      </w:r>
      <w:r w:rsidR="00B32968">
        <w:rPr>
          <w:sz w:val="24"/>
          <w:szCs w:val="24"/>
        </w:rPr>
        <w:t>s</w:t>
      </w:r>
      <w:r w:rsidRPr="00A80486">
        <w:rPr>
          <w:sz w:val="24"/>
          <w:szCs w:val="24"/>
        </w:rPr>
        <w:t xml:space="preserve">able plastic trays, gauze, and the like, specialized to each type </w:t>
      </w:r>
      <w:r w:rsidR="00B32968" w:rsidRPr="00A80486">
        <w:rPr>
          <w:sz w:val="24"/>
          <w:szCs w:val="24"/>
        </w:rPr>
        <w:t>of surgical</w:t>
      </w:r>
      <w:r w:rsidRPr="00A80486">
        <w:rPr>
          <w:sz w:val="24"/>
          <w:szCs w:val="24"/>
        </w:rPr>
        <w:t xml:space="preserve"> procedure. Arnold Palmer Hospital uses </w:t>
      </w:r>
      <w:r w:rsidR="00B32968" w:rsidRPr="00A80486">
        <w:rPr>
          <w:sz w:val="24"/>
          <w:szCs w:val="24"/>
        </w:rPr>
        <w:t>10 different</w:t>
      </w:r>
      <w:r w:rsidRPr="00A80486">
        <w:rPr>
          <w:sz w:val="24"/>
          <w:szCs w:val="24"/>
        </w:rPr>
        <w:t xml:space="preserve"> custom packs for various surgical procedures. “Over 50,000 packs are used each year, for a total cost of about $1.5 million,” says George DeLong, head of Supply-Chain Management.  </w:t>
      </w:r>
    </w:p>
    <w:p w14:paraId="245F939C" w14:textId="77777777" w:rsidR="00A80486" w:rsidRDefault="00A80486" w:rsidP="00A80486">
      <w:pPr>
        <w:spacing w:after="0"/>
        <w:rPr>
          <w:sz w:val="24"/>
          <w:szCs w:val="24"/>
        </w:rPr>
      </w:pPr>
    </w:p>
    <w:p w14:paraId="3490CC7C" w14:textId="03CC416B" w:rsidR="005B21EC" w:rsidRDefault="00A80486" w:rsidP="00A80486">
      <w:pPr>
        <w:spacing w:after="0"/>
        <w:rPr>
          <w:sz w:val="24"/>
          <w:szCs w:val="24"/>
        </w:rPr>
      </w:pPr>
      <w:r w:rsidRPr="00A80486">
        <w:rPr>
          <w:sz w:val="24"/>
          <w:szCs w:val="24"/>
        </w:rPr>
        <w:t xml:space="preserve">The packs are not only delivered in a JIT </w:t>
      </w:r>
      <w:r w:rsidR="00B32968" w:rsidRPr="00A80486">
        <w:rPr>
          <w:sz w:val="24"/>
          <w:szCs w:val="24"/>
        </w:rPr>
        <w:t>manner but</w:t>
      </w:r>
      <w:r w:rsidRPr="00A80486">
        <w:rPr>
          <w:sz w:val="24"/>
          <w:szCs w:val="24"/>
        </w:rPr>
        <w:t xml:space="preserve"> packed that way as well. That is, they are packed in the reverse order they are used so each item comes out of the pack in the sequence it is</w:t>
      </w:r>
      <w:r w:rsidR="005B21EC">
        <w:rPr>
          <w:sz w:val="24"/>
          <w:szCs w:val="24"/>
        </w:rPr>
        <w:t xml:space="preserve"> </w:t>
      </w:r>
      <w:r w:rsidR="005B21EC" w:rsidRPr="005B21EC">
        <w:rPr>
          <w:sz w:val="24"/>
          <w:szCs w:val="24"/>
        </w:rPr>
        <w:t xml:space="preserve">needed. The packs are bulky, are expensive, and must remain sterile. Reducing the inventory and handling </w:t>
      </w:r>
      <w:r w:rsidR="00B32968" w:rsidRPr="005B21EC">
        <w:rPr>
          <w:sz w:val="24"/>
          <w:szCs w:val="24"/>
        </w:rPr>
        <w:t>while maintaining</w:t>
      </w:r>
      <w:r w:rsidR="005B21EC" w:rsidRPr="005B21EC">
        <w:rPr>
          <w:sz w:val="24"/>
          <w:szCs w:val="24"/>
        </w:rPr>
        <w:t xml:space="preserve"> an ensured sterile supply for scheduled surgeries presents </w:t>
      </w:r>
      <w:r w:rsidR="00B32968" w:rsidRPr="005B21EC">
        <w:rPr>
          <w:sz w:val="24"/>
          <w:szCs w:val="24"/>
        </w:rPr>
        <w:t>a challenge</w:t>
      </w:r>
      <w:r w:rsidR="005B21EC" w:rsidRPr="005B21EC">
        <w:rPr>
          <w:sz w:val="24"/>
          <w:szCs w:val="24"/>
        </w:rPr>
        <w:t xml:space="preserve"> to hospitals.</w:t>
      </w:r>
    </w:p>
    <w:p w14:paraId="010EAE92" w14:textId="7B141C41" w:rsidR="007C7A89" w:rsidRDefault="007C7A89">
      <w:pPr>
        <w:rPr>
          <w:sz w:val="24"/>
          <w:szCs w:val="24"/>
        </w:rPr>
      </w:pPr>
      <w:r>
        <w:rPr>
          <w:sz w:val="24"/>
          <w:szCs w:val="24"/>
        </w:rPr>
        <w:br w:type="page"/>
      </w:r>
    </w:p>
    <w:p w14:paraId="4BC13991" w14:textId="6716F30C" w:rsidR="005B21EC" w:rsidRDefault="005B21EC" w:rsidP="00A80486">
      <w:pPr>
        <w:spacing w:after="0"/>
        <w:rPr>
          <w:sz w:val="24"/>
          <w:szCs w:val="24"/>
        </w:rPr>
      </w:pPr>
      <w:bookmarkStart w:id="0" w:name="_GoBack"/>
      <w:bookmarkEnd w:id="0"/>
      <w:r w:rsidRPr="005B21EC">
        <w:rPr>
          <w:sz w:val="24"/>
          <w:szCs w:val="24"/>
        </w:rPr>
        <w:lastRenderedPageBreak/>
        <w:t xml:space="preserve">Here is how the supply chain works: Custom packs </w:t>
      </w:r>
      <w:r w:rsidR="00B32968" w:rsidRPr="005B21EC">
        <w:rPr>
          <w:sz w:val="24"/>
          <w:szCs w:val="24"/>
        </w:rPr>
        <w:t>are assembled by</w:t>
      </w:r>
      <w:r w:rsidRPr="005B21EC">
        <w:rPr>
          <w:sz w:val="24"/>
          <w:szCs w:val="24"/>
        </w:rPr>
        <w:t xml:space="preserve"> a packing company </w:t>
      </w:r>
      <w:r w:rsidR="00B32968" w:rsidRPr="005B21EC">
        <w:rPr>
          <w:sz w:val="24"/>
          <w:szCs w:val="24"/>
        </w:rPr>
        <w:t>with components</w:t>
      </w:r>
      <w:r w:rsidRPr="005B21EC">
        <w:rPr>
          <w:sz w:val="24"/>
          <w:szCs w:val="24"/>
        </w:rPr>
        <w:t xml:space="preserve"> supplied   primarily from manufacturers selected by the </w:t>
      </w:r>
      <w:r w:rsidR="00B32968" w:rsidRPr="005B21EC">
        <w:rPr>
          <w:sz w:val="24"/>
          <w:szCs w:val="24"/>
        </w:rPr>
        <w:t>hospital and delivered by</w:t>
      </w:r>
      <w:r w:rsidRPr="005B21EC">
        <w:rPr>
          <w:sz w:val="24"/>
          <w:szCs w:val="24"/>
        </w:rPr>
        <w:t xml:space="preserve"> McKesson from its local warehouse. Arnold Palmer Hospital works with its own surgical staff (through the Medical Economics Outcome Committee) to identify and standardize the custom packs to reduce the number of custom pack SKUs. With this integrated system, pack safety stock inventory has been cut to one day.</w:t>
      </w:r>
    </w:p>
    <w:p w14:paraId="56183CA7" w14:textId="061D495F" w:rsidR="005B21EC" w:rsidRDefault="005B21EC" w:rsidP="00A80486">
      <w:pPr>
        <w:spacing w:after="0"/>
        <w:rPr>
          <w:sz w:val="24"/>
          <w:szCs w:val="24"/>
        </w:rPr>
      </w:pPr>
      <w:r w:rsidRPr="005B21EC">
        <w:rPr>
          <w:sz w:val="24"/>
          <w:szCs w:val="24"/>
        </w:rPr>
        <w:t xml:space="preserve">The procedure to drive the custom surgical pack JIT system begins with a “pull” from the doctors’ daily surgical schedule. Then, Arnold Palmer Hospital initiates an electronic order to McKesson between 1:00 and 2:00 </w:t>
      </w:r>
      <w:r w:rsidRPr="005B21EC">
        <w:rPr>
          <w:rFonts w:hint="eastAsia"/>
          <w:sz w:val="24"/>
          <w:szCs w:val="24"/>
        </w:rPr>
        <w:t></w:t>
      </w:r>
      <w:r w:rsidRPr="005B21EC">
        <w:rPr>
          <w:sz w:val="24"/>
          <w:szCs w:val="24"/>
        </w:rPr>
        <w:t>.</w:t>
      </w:r>
      <w:r w:rsidRPr="005B21EC">
        <w:rPr>
          <w:rFonts w:hint="eastAsia"/>
          <w:sz w:val="24"/>
          <w:szCs w:val="24"/>
        </w:rPr>
        <w:t></w:t>
      </w:r>
      <w:r w:rsidRPr="005B21EC">
        <w:rPr>
          <w:sz w:val="24"/>
          <w:szCs w:val="24"/>
        </w:rPr>
        <w:t xml:space="preserve">. daily. At 4:00 </w:t>
      </w:r>
      <w:r w:rsidRPr="005B21EC">
        <w:rPr>
          <w:rFonts w:hint="eastAsia"/>
          <w:sz w:val="24"/>
          <w:szCs w:val="24"/>
        </w:rPr>
        <w:t></w:t>
      </w:r>
      <w:r w:rsidRPr="005B21EC">
        <w:rPr>
          <w:sz w:val="24"/>
          <w:szCs w:val="24"/>
        </w:rPr>
        <w:t>.</w:t>
      </w:r>
      <w:r w:rsidRPr="005B21EC">
        <w:rPr>
          <w:rFonts w:hint="eastAsia"/>
          <w:sz w:val="24"/>
          <w:szCs w:val="24"/>
        </w:rPr>
        <w:t></w:t>
      </w:r>
      <w:r w:rsidRPr="005B21EC">
        <w:rPr>
          <w:sz w:val="24"/>
          <w:szCs w:val="24"/>
        </w:rPr>
        <w:t xml:space="preserve">. the next day, McKesson delivers the packs. Hospital personnel arrive at 7:00 </w:t>
      </w:r>
      <w:r w:rsidRPr="005B21EC">
        <w:rPr>
          <w:rFonts w:hint="eastAsia"/>
          <w:sz w:val="24"/>
          <w:szCs w:val="24"/>
        </w:rPr>
        <w:t></w:t>
      </w:r>
      <w:r w:rsidRPr="005B21EC">
        <w:rPr>
          <w:sz w:val="24"/>
          <w:szCs w:val="24"/>
        </w:rPr>
        <w:t>.</w:t>
      </w:r>
      <w:r w:rsidRPr="005B21EC">
        <w:rPr>
          <w:rFonts w:hint="eastAsia"/>
          <w:sz w:val="24"/>
          <w:szCs w:val="24"/>
        </w:rPr>
        <w:t></w:t>
      </w:r>
      <w:r w:rsidRPr="005B21EC">
        <w:rPr>
          <w:sz w:val="24"/>
          <w:szCs w:val="24"/>
        </w:rPr>
        <w:t>. and stock the shelves for scheduled surgeries. McKesson then re</w:t>
      </w:r>
      <w:r w:rsidR="00B32968">
        <w:rPr>
          <w:sz w:val="24"/>
          <w:szCs w:val="24"/>
        </w:rPr>
        <w:t>-</w:t>
      </w:r>
      <w:r w:rsidRPr="005B21EC">
        <w:rPr>
          <w:sz w:val="24"/>
          <w:szCs w:val="24"/>
        </w:rPr>
        <w:t>orders from the packing company, which in turn “pulls” necessary inventory for the quantity of packs needed from the manufacturers.</w:t>
      </w:r>
    </w:p>
    <w:p w14:paraId="59CEB961" w14:textId="77777777" w:rsidR="005B21EC" w:rsidRDefault="005B21EC" w:rsidP="00A80486">
      <w:pPr>
        <w:spacing w:after="0"/>
        <w:rPr>
          <w:sz w:val="24"/>
          <w:szCs w:val="24"/>
        </w:rPr>
      </w:pPr>
    </w:p>
    <w:p w14:paraId="435AD062" w14:textId="2020E8C4" w:rsidR="005B21EC" w:rsidRDefault="005B21EC" w:rsidP="00A80486">
      <w:pPr>
        <w:spacing w:after="0"/>
        <w:rPr>
          <w:sz w:val="24"/>
          <w:szCs w:val="24"/>
        </w:rPr>
      </w:pPr>
      <w:r w:rsidRPr="005B21EC">
        <w:rPr>
          <w:sz w:val="24"/>
          <w:szCs w:val="24"/>
        </w:rPr>
        <w:t xml:space="preserve">Arnold Palmer Hospital’s JIT system reduces inventory investment, expensive traditional ordering, and bulky storage </w:t>
      </w:r>
      <w:r w:rsidR="00B32968" w:rsidRPr="005B21EC">
        <w:rPr>
          <w:sz w:val="24"/>
          <w:szCs w:val="24"/>
        </w:rPr>
        <w:t>and supports</w:t>
      </w:r>
      <w:r w:rsidRPr="005B21EC">
        <w:rPr>
          <w:sz w:val="24"/>
          <w:szCs w:val="24"/>
        </w:rPr>
        <w:t xml:space="preserve"> quality with a sterile delivery. </w:t>
      </w:r>
    </w:p>
    <w:p w14:paraId="2736B280" w14:textId="77777777" w:rsidR="005B21EC" w:rsidRDefault="005B21EC" w:rsidP="00A80486">
      <w:pPr>
        <w:spacing w:after="0"/>
        <w:rPr>
          <w:sz w:val="24"/>
          <w:szCs w:val="24"/>
        </w:rPr>
      </w:pPr>
    </w:p>
    <w:p w14:paraId="7957977B" w14:textId="0E07FA7B" w:rsidR="005B21EC" w:rsidRPr="005B21EC" w:rsidRDefault="005B21EC" w:rsidP="005B21EC">
      <w:pPr>
        <w:pStyle w:val="Heading1"/>
        <w:shd w:val="clear" w:color="auto" w:fill="FFFFFF"/>
        <w:spacing w:before="0" w:after="150"/>
        <w:jc w:val="right"/>
        <w:rPr>
          <w:rFonts w:ascii="Verdana" w:eastAsia="Times New Roman" w:hAnsi="Verdana" w:cs="Times New Roman"/>
          <w:color w:val="4E657E"/>
          <w:kern w:val="36"/>
          <w:sz w:val="20"/>
          <w:szCs w:val="20"/>
        </w:rPr>
      </w:pPr>
      <w:r w:rsidRPr="005B21EC">
        <w:rPr>
          <w:i/>
          <w:iCs/>
          <w:sz w:val="20"/>
          <w:szCs w:val="20"/>
        </w:rPr>
        <w:t xml:space="preserve">Source: </w:t>
      </w:r>
      <w:r w:rsidRPr="005B21EC">
        <w:rPr>
          <w:i/>
          <w:iCs/>
          <w:sz w:val="20"/>
          <w:szCs w:val="20"/>
        </w:rPr>
        <w:t xml:space="preserve">Operations Management Sustainability and Supply Chain Management (12th Edition </w:t>
      </w:r>
      <w:r w:rsidRPr="005B21EC">
        <w:rPr>
          <w:i/>
          <w:iCs/>
          <w:sz w:val="20"/>
          <w:szCs w:val="20"/>
        </w:rPr>
        <w:t>2016)</w:t>
      </w:r>
      <w:r w:rsidRPr="005B21EC">
        <w:rPr>
          <w:i/>
          <w:iCs/>
          <w:sz w:val="20"/>
          <w:szCs w:val="20"/>
        </w:rPr>
        <w:t xml:space="preserve"> Jay Heizer</w:t>
      </w:r>
    </w:p>
    <w:p w14:paraId="2E545BC8" w14:textId="0C091136" w:rsidR="005B21EC" w:rsidRDefault="005B21EC" w:rsidP="00A80486">
      <w:pPr>
        <w:spacing w:after="0"/>
        <w:rPr>
          <w:sz w:val="24"/>
          <w:szCs w:val="24"/>
        </w:rPr>
      </w:pPr>
    </w:p>
    <w:p w14:paraId="52E601C2" w14:textId="41529941" w:rsidR="005B21EC" w:rsidRDefault="005B21EC" w:rsidP="00A80486">
      <w:pPr>
        <w:spacing w:after="0"/>
        <w:rPr>
          <w:sz w:val="24"/>
          <w:szCs w:val="24"/>
        </w:rPr>
      </w:pPr>
      <w:r>
        <w:rPr>
          <w:sz w:val="24"/>
          <w:szCs w:val="24"/>
        </w:rPr>
        <w:t>_______________________________________________________</w:t>
      </w:r>
    </w:p>
    <w:p w14:paraId="18CE2D5B" w14:textId="77777777" w:rsidR="005B21EC" w:rsidRPr="005B21EC" w:rsidRDefault="005B21EC" w:rsidP="00A80486">
      <w:pPr>
        <w:spacing w:after="0"/>
        <w:rPr>
          <w:sz w:val="24"/>
          <w:szCs w:val="24"/>
        </w:rPr>
      </w:pPr>
    </w:p>
    <w:p w14:paraId="5D28C12B" w14:textId="77777777" w:rsidR="005B21EC" w:rsidRDefault="005B21EC" w:rsidP="00A80486">
      <w:pPr>
        <w:spacing w:after="0"/>
        <w:rPr>
          <w:sz w:val="24"/>
          <w:szCs w:val="24"/>
        </w:rPr>
      </w:pPr>
    </w:p>
    <w:p w14:paraId="20600EA4" w14:textId="7277ACA9" w:rsidR="005B21EC" w:rsidRPr="005B21EC" w:rsidRDefault="005B21EC" w:rsidP="00A80486">
      <w:pPr>
        <w:spacing w:after="0"/>
        <w:rPr>
          <w:b/>
          <w:bCs/>
          <w:sz w:val="28"/>
          <w:szCs w:val="28"/>
          <w:u w:val="single"/>
        </w:rPr>
      </w:pPr>
      <w:r w:rsidRPr="005B21EC">
        <w:rPr>
          <w:b/>
          <w:bCs/>
          <w:sz w:val="28"/>
          <w:szCs w:val="28"/>
          <w:u w:val="single"/>
        </w:rPr>
        <w:t>Discussion Questions</w:t>
      </w:r>
    </w:p>
    <w:p w14:paraId="4C935DD4" w14:textId="77777777" w:rsidR="005B21EC" w:rsidRDefault="005B21EC" w:rsidP="00A80486">
      <w:pPr>
        <w:spacing w:after="0"/>
        <w:rPr>
          <w:sz w:val="24"/>
          <w:szCs w:val="24"/>
        </w:rPr>
      </w:pPr>
    </w:p>
    <w:p w14:paraId="09772001" w14:textId="77777777" w:rsidR="005B21EC" w:rsidRPr="005B21EC" w:rsidRDefault="005B21EC" w:rsidP="005B21EC">
      <w:pPr>
        <w:pStyle w:val="ListParagraph"/>
        <w:numPr>
          <w:ilvl w:val="0"/>
          <w:numId w:val="4"/>
        </w:numPr>
        <w:spacing w:after="0"/>
        <w:rPr>
          <w:sz w:val="24"/>
          <w:szCs w:val="24"/>
        </w:rPr>
      </w:pPr>
      <w:r w:rsidRPr="005B21EC">
        <w:rPr>
          <w:sz w:val="24"/>
          <w:szCs w:val="24"/>
        </w:rPr>
        <w:t>What do you recommend be done when an error is found in a pack as it is opened for an operation?</w:t>
      </w:r>
    </w:p>
    <w:p w14:paraId="3743F58A" w14:textId="77777777" w:rsidR="005B21EC" w:rsidRPr="005B21EC" w:rsidRDefault="005B21EC" w:rsidP="005B21EC">
      <w:pPr>
        <w:pStyle w:val="ListParagraph"/>
        <w:numPr>
          <w:ilvl w:val="0"/>
          <w:numId w:val="4"/>
        </w:numPr>
        <w:spacing w:after="0"/>
        <w:rPr>
          <w:sz w:val="24"/>
          <w:szCs w:val="24"/>
        </w:rPr>
      </w:pPr>
      <w:r w:rsidRPr="005B21EC">
        <w:rPr>
          <w:sz w:val="24"/>
          <w:szCs w:val="24"/>
        </w:rPr>
        <w:t>How might the procedure for custom surgical packs described here be improved?</w:t>
      </w:r>
    </w:p>
    <w:p w14:paraId="5E180ED6" w14:textId="0940D203" w:rsidR="005B21EC" w:rsidRPr="005B21EC" w:rsidRDefault="005B21EC" w:rsidP="005B21EC">
      <w:pPr>
        <w:pStyle w:val="ListParagraph"/>
        <w:numPr>
          <w:ilvl w:val="0"/>
          <w:numId w:val="4"/>
        </w:numPr>
        <w:spacing w:after="0"/>
        <w:rPr>
          <w:sz w:val="24"/>
          <w:szCs w:val="24"/>
        </w:rPr>
      </w:pPr>
      <w:r w:rsidRPr="005B21EC">
        <w:rPr>
          <w:sz w:val="24"/>
          <w:szCs w:val="24"/>
        </w:rPr>
        <w:t>When discussing JIT in services, the text notes that suppliers, layout, inventory, and scheduling are all used. Provide an example of each of these at Arnold Palmer Hospital.</w:t>
      </w:r>
    </w:p>
    <w:p w14:paraId="223F90C5" w14:textId="6D705384" w:rsidR="00A80486" w:rsidRPr="005B21EC" w:rsidRDefault="005B21EC" w:rsidP="005B21EC">
      <w:pPr>
        <w:pStyle w:val="ListParagraph"/>
        <w:numPr>
          <w:ilvl w:val="0"/>
          <w:numId w:val="4"/>
        </w:numPr>
        <w:spacing w:after="0"/>
        <w:rPr>
          <w:sz w:val="24"/>
          <w:szCs w:val="24"/>
        </w:rPr>
      </w:pPr>
      <w:r w:rsidRPr="005B21EC">
        <w:rPr>
          <w:sz w:val="24"/>
          <w:szCs w:val="24"/>
        </w:rPr>
        <w:t>When a doctor proposes a new surgical procedure, how do you recommend the SKU for a new custom pack b</w:t>
      </w:r>
      <w:r w:rsidRPr="005B21EC">
        <w:rPr>
          <w:sz w:val="24"/>
          <w:szCs w:val="24"/>
        </w:rPr>
        <w:t>e entered into the hospital’s supply chain system?</w:t>
      </w:r>
    </w:p>
    <w:sectPr w:rsidR="00A80486" w:rsidRPr="005B21EC" w:rsidSect="0025578B">
      <w:foot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698AD" w14:textId="77777777" w:rsidR="00452659" w:rsidRDefault="00452659" w:rsidP="001D66EB">
      <w:pPr>
        <w:spacing w:after="0" w:line="240" w:lineRule="auto"/>
      </w:pPr>
      <w:r>
        <w:separator/>
      </w:r>
    </w:p>
  </w:endnote>
  <w:endnote w:type="continuationSeparator" w:id="0">
    <w:p w14:paraId="5D0D29F5" w14:textId="77777777" w:rsidR="00452659" w:rsidRDefault="00452659" w:rsidP="001D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1D66EB" w14:paraId="5CB4F513" w14:textId="77777777" w:rsidTr="007100C3">
      <w:trPr>
        <w:trHeight w:hRule="exact" w:val="115"/>
        <w:jc w:val="center"/>
      </w:trPr>
      <w:tc>
        <w:tcPr>
          <w:tcW w:w="4686" w:type="dxa"/>
          <w:shd w:val="clear" w:color="auto" w:fill="008080"/>
          <w:tcMar>
            <w:top w:w="0" w:type="dxa"/>
            <w:bottom w:w="0" w:type="dxa"/>
          </w:tcMar>
        </w:tcPr>
        <w:p w14:paraId="05B18D23" w14:textId="77777777" w:rsidR="001D66EB" w:rsidRDefault="001D66EB">
          <w:pPr>
            <w:pStyle w:val="Header"/>
            <w:tabs>
              <w:tab w:val="clear" w:pos="4680"/>
              <w:tab w:val="clear" w:pos="9360"/>
            </w:tabs>
            <w:rPr>
              <w:caps/>
              <w:sz w:val="18"/>
            </w:rPr>
          </w:pPr>
        </w:p>
      </w:tc>
      <w:tc>
        <w:tcPr>
          <w:tcW w:w="4674" w:type="dxa"/>
          <w:shd w:val="clear" w:color="auto" w:fill="008080"/>
          <w:tcMar>
            <w:top w:w="0" w:type="dxa"/>
            <w:bottom w:w="0" w:type="dxa"/>
          </w:tcMar>
        </w:tcPr>
        <w:p w14:paraId="0780366F" w14:textId="77777777" w:rsidR="001D66EB" w:rsidRDefault="001D66EB">
          <w:pPr>
            <w:pStyle w:val="Header"/>
            <w:tabs>
              <w:tab w:val="clear" w:pos="4680"/>
              <w:tab w:val="clear" w:pos="9360"/>
            </w:tabs>
            <w:jc w:val="right"/>
            <w:rPr>
              <w:caps/>
              <w:sz w:val="18"/>
            </w:rPr>
          </w:pPr>
        </w:p>
      </w:tc>
    </w:tr>
    <w:tr w:rsidR="001D66EB" w14:paraId="4A367A0D" w14:textId="77777777">
      <w:trPr>
        <w:jc w:val="center"/>
      </w:trPr>
      <w:sdt>
        <w:sdtPr>
          <w:rPr>
            <w:caps/>
            <w:color w:val="808080" w:themeColor="background1" w:themeShade="80"/>
            <w:sz w:val="18"/>
            <w:szCs w:val="18"/>
          </w:rPr>
          <w:alias w:val="Author"/>
          <w:tag w:val=""/>
          <w:id w:val="1534151868"/>
          <w:placeholder>
            <w:docPart w:val="5C999DA05E2E4CC59BC297D11C3A1B0B"/>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252AAEF3" w14:textId="581E689F" w:rsidR="001D66EB" w:rsidRDefault="001D66EB">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inventory management unit|student handout #</w:t>
              </w:r>
              <w:r w:rsidR="007735F6">
                <w:rPr>
                  <w:caps/>
                  <w:color w:val="808080" w:themeColor="background1" w:themeShade="80"/>
                  <w:sz w:val="18"/>
                  <w:szCs w:val="18"/>
                </w:rPr>
                <w:t>8</w:t>
              </w:r>
            </w:p>
          </w:tc>
        </w:sdtContent>
      </w:sdt>
      <w:tc>
        <w:tcPr>
          <w:tcW w:w="4674" w:type="dxa"/>
          <w:shd w:val="clear" w:color="auto" w:fill="auto"/>
          <w:vAlign w:val="center"/>
        </w:tcPr>
        <w:p w14:paraId="718659F8" w14:textId="23FC0716" w:rsidR="001D66EB" w:rsidRDefault="001D66EB">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page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0DE31FDA" w14:textId="77777777" w:rsidR="001D66EB" w:rsidRDefault="001D6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6BF2A" w14:textId="77777777" w:rsidR="00452659" w:rsidRDefault="00452659" w:rsidP="001D66EB">
      <w:pPr>
        <w:spacing w:after="0" w:line="240" w:lineRule="auto"/>
      </w:pPr>
      <w:r>
        <w:separator/>
      </w:r>
    </w:p>
  </w:footnote>
  <w:footnote w:type="continuationSeparator" w:id="0">
    <w:p w14:paraId="2EF74685" w14:textId="77777777" w:rsidR="00452659" w:rsidRDefault="00452659" w:rsidP="001D6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A6012"/>
    <w:multiLevelType w:val="hybridMultilevel"/>
    <w:tmpl w:val="A3463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F2790"/>
    <w:multiLevelType w:val="hybridMultilevel"/>
    <w:tmpl w:val="D6EE1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E31E3C"/>
    <w:multiLevelType w:val="hybridMultilevel"/>
    <w:tmpl w:val="5BD8C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2635F7"/>
    <w:multiLevelType w:val="hybridMultilevel"/>
    <w:tmpl w:val="096E0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B18"/>
    <w:rsid w:val="00005F29"/>
    <w:rsid w:val="001D66EB"/>
    <w:rsid w:val="001F4BCA"/>
    <w:rsid w:val="0025578B"/>
    <w:rsid w:val="002D7935"/>
    <w:rsid w:val="00316ED6"/>
    <w:rsid w:val="0035394A"/>
    <w:rsid w:val="003F58AC"/>
    <w:rsid w:val="00403A1C"/>
    <w:rsid w:val="004107C5"/>
    <w:rsid w:val="004401B0"/>
    <w:rsid w:val="004512FA"/>
    <w:rsid w:val="00452659"/>
    <w:rsid w:val="004F43C3"/>
    <w:rsid w:val="005A59F0"/>
    <w:rsid w:val="005B21EC"/>
    <w:rsid w:val="00621419"/>
    <w:rsid w:val="006E34EE"/>
    <w:rsid w:val="007100C3"/>
    <w:rsid w:val="00712DDA"/>
    <w:rsid w:val="007735F6"/>
    <w:rsid w:val="007C7A89"/>
    <w:rsid w:val="007D26C7"/>
    <w:rsid w:val="007F0A2E"/>
    <w:rsid w:val="00883601"/>
    <w:rsid w:val="008C6516"/>
    <w:rsid w:val="008F7077"/>
    <w:rsid w:val="00987DE4"/>
    <w:rsid w:val="00A57566"/>
    <w:rsid w:val="00A66D66"/>
    <w:rsid w:val="00A80486"/>
    <w:rsid w:val="00AB5335"/>
    <w:rsid w:val="00B32968"/>
    <w:rsid w:val="00BB0175"/>
    <w:rsid w:val="00C65678"/>
    <w:rsid w:val="00CE2B18"/>
    <w:rsid w:val="00DE57F2"/>
    <w:rsid w:val="00F076FF"/>
    <w:rsid w:val="00F51EF5"/>
    <w:rsid w:val="00F71F8B"/>
    <w:rsid w:val="00FE0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B6AEE"/>
  <w15:chartTrackingRefBased/>
  <w15:docId w15:val="{AE4BDB7E-9768-4AE8-AAAF-35F9FCE4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21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6EB"/>
  </w:style>
  <w:style w:type="paragraph" w:styleId="Footer">
    <w:name w:val="footer"/>
    <w:basedOn w:val="Normal"/>
    <w:link w:val="FooterChar"/>
    <w:uiPriority w:val="99"/>
    <w:unhideWhenUsed/>
    <w:rsid w:val="001D6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6EB"/>
  </w:style>
  <w:style w:type="character" w:styleId="Hyperlink">
    <w:name w:val="Hyperlink"/>
    <w:basedOn w:val="DefaultParagraphFont"/>
    <w:uiPriority w:val="99"/>
    <w:unhideWhenUsed/>
    <w:rsid w:val="007100C3"/>
    <w:rPr>
      <w:color w:val="0000FF" w:themeColor="hyperlink"/>
      <w:u w:val="single"/>
    </w:rPr>
  </w:style>
  <w:style w:type="character" w:styleId="UnresolvedMention">
    <w:name w:val="Unresolved Mention"/>
    <w:basedOn w:val="DefaultParagraphFont"/>
    <w:uiPriority w:val="99"/>
    <w:semiHidden/>
    <w:unhideWhenUsed/>
    <w:rsid w:val="007100C3"/>
    <w:rPr>
      <w:color w:val="605E5C"/>
      <w:shd w:val="clear" w:color="auto" w:fill="E1DFDD"/>
    </w:rPr>
  </w:style>
  <w:style w:type="paragraph" w:styleId="ListParagraph">
    <w:name w:val="List Paragraph"/>
    <w:basedOn w:val="Normal"/>
    <w:uiPriority w:val="34"/>
    <w:qFormat/>
    <w:rsid w:val="004107C5"/>
    <w:pPr>
      <w:ind w:left="720"/>
      <w:contextualSpacing/>
    </w:pPr>
  </w:style>
  <w:style w:type="character" w:customStyle="1" w:styleId="Heading1Char">
    <w:name w:val="Heading 1 Char"/>
    <w:basedOn w:val="DefaultParagraphFont"/>
    <w:link w:val="Heading1"/>
    <w:uiPriority w:val="9"/>
    <w:rsid w:val="005B21E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0310">
      <w:bodyDiv w:val="1"/>
      <w:marLeft w:val="0"/>
      <w:marRight w:val="0"/>
      <w:marTop w:val="0"/>
      <w:marBottom w:val="0"/>
      <w:divBdr>
        <w:top w:val="none" w:sz="0" w:space="0" w:color="auto"/>
        <w:left w:val="none" w:sz="0" w:space="0" w:color="auto"/>
        <w:bottom w:val="none" w:sz="0" w:space="0" w:color="auto"/>
        <w:right w:val="none" w:sz="0" w:space="0" w:color="auto"/>
      </w:divBdr>
    </w:div>
    <w:div w:id="215508700">
      <w:bodyDiv w:val="1"/>
      <w:marLeft w:val="0"/>
      <w:marRight w:val="0"/>
      <w:marTop w:val="0"/>
      <w:marBottom w:val="0"/>
      <w:divBdr>
        <w:top w:val="none" w:sz="0" w:space="0" w:color="auto"/>
        <w:left w:val="none" w:sz="0" w:space="0" w:color="auto"/>
        <w:bottom w:val="none" w:sz="0" w:space="0" w:color="auto"/>
        <w:right w:val="none" w:sz="0" w:space="0" w:color="auto"/>
      </w:divBdr>
      <w:divsChild>
        <w:div w:id="726877708">
          <w:marLeft w:val="0"/>
          <w:marRight w:val="0"/>
          <w:marTop w:val="0"/>
          <w:marBottom w:val="0"/>
          <w:divBdr>
            <w:top w:val="none" w:sz="0" w:space="0" w:color="auto"/>
            <w:left w:val="none" w:sz="0" w:space="0" w:color="auto"/>
            <w:bottom w:val="none" w:sz="0" w:space="0" w:color="auto"/>
            <w:right w:val="none" w:sz="0" w:space="0" w:color="auto"/>
          </w:divBdr>
        </w:div>
        <w:div w:id="1662389541">
          <w:marLeft w:val="0"/>
          <w:marRight w:val="0"/>
          <w:marTop w:val="0"/>
          <w:marBottom w:val="0"/>
          <w:divBdr>
            <w:top w:val="none" w:sz="0" w:space="0" w:color="auto"/>
            <w:left w:val="none" w:sz="0" w:space="0" w:color="auto"/>
            <w:bottom w:val="none" w:sz="0" w:space="0" w:color="auto"/>
            <w:right w:val="none" w:sz="0" w:space="0" w:color="auto"/>
          </w:divBdr>
        </w:div>
        <w:div w:id="1623998977">
          <w:marLeft w:val="0"/>
          <w:marRight w:val="0"/>
          <w:marTop w:val="0"/>
          <w:marBottom w:val="0"/>
          <w:divBdr>
            <w:top w:val="none" w:sz="0" w:space="0" w:color="auto"/>
            <w:left w:val="none" w:sz="0" w:space="0" w:color="auto"/>
            <w:bottom w:val="none" w:sz="0" w:space="0" w:color="auto"/>
            <w:right w:val="none" w:sz="0" w:space="0" w:color="auto"/>
          </w:divBdr>
        </w:div>
        <w:div w:id="837840529">
          <w:marLeft w:val="0"/>
          <w:marRight w:val="0"/>
          <w:marTop w:val="0"/>
          <w:marBottom w:val="0"/>
          <w:divBdr>
            <w:top w:val="none" w:sz="0" w:space="0" w:color="auto"/>
            <w:left w:val="none" w:sz="0" w:space="0" w:color="auto"/>
            <w:bottom w:val="none" w:sz="0" w:space="0" w:color="auto"/>
            <w:right w:val="none" w:sz="0" w:space="0" w:color="auto"/>
          </w:divBdr>
        </w:div>
        <w:div w:id="1230461727">
          <w:marLeft w:val="0"/>
          <w:marRight w:val="0"/>
          <w:marTop w:val="0"/>
          <w:marBottom w:val="0"/>
          <w:divBdr>
            <w:top w:val="none" w:sz="0" w:space="0" w:color="auto"/>
            <w:left w:val="none" w:sz="0" w:space="0" w:color="auto"/>
            <w:bottom w:val="none" w:sz="0" w:space="0" w:color="auto"/>
            <w:right w:val="none" w:sz="0" w:space="0" w:color="auto"/>
          </w:divBdr>
        </w:div>
        <w:div w:id="1633560723">
          <w:marLeft w:val="0"/>
          <w:marRight w:val="0"/>
          <w:marTop w:val="0"/>
          <w:marBottom w:val="0"/>
          <w:divBdr>
            <w:top w:val="none" w:sz="0" w:space="0" w:color="auto"/>
            <w:left w:val="none" w:sz="0" w:space="0" w:color="auto"/>
            <w:bottom w:val="none" w:sz="0" w:space="0" w:color="auto"/>
            <w:right w:val="none" w:sz="0" w:space="0" w:color="auto"/>
          </w:divBdr>
        </w:div>
        <w:div w:id="751587042">
          <w:marLeft w:val="0"/>
          <w:marRight w:val="0"/>
          <w:marTop w:val="0"/>
          <w:marBottom w:val="0"/>
          <w:divBdr>
            <w:top w:val="none" w:sz="0" w:space="0" w:color="auto"/>
            <w:left w:val="none" w:sz="0" w:space="0" w:color="auto"/>
            <w:bottom w:val="none" w:sz="0" w:space="0" w:color="auto"/>
            <w:right w:val="none" w:sz="0" w:space="0" w:color="auto"/>
          </w:divBdr>
        </w:div>
        <w:div w:id="1130704842">
          <w:marLeft w:val="0"/>
          <w:marRight w:val="0"/>
          <w:marTop w:val="0"/>
          <w:marBottom w:val="0"/>
          <w:divBdr>
            <w:top w:val="none" w:sz="0" w:space="0" w:color="auto"/>
            <w:left w:val="none" w:sz="0" w:space="0" w:color="auto"/>
            <w:bottom w:val="none" w:sz="0" w:space="0" w:color="auto"/>
            <w:right w:val="none" w:sz="0" w:space="0" w:color="auto"/>
          </w:divBdr>
        </w:div>
        <w:div w:id="1786581246">
          <w:marLeft w:val="0"/>
          <w:marRight w:val="0"/>
          <w:marTop w:val="0"/>
          <w:marBottom w:val="0"/>
          <w:divBdr>
            <w:top w:val="none" w:sz="0" w:space="0" w:color="auto"/>
            <w:left w:val="none" w:sz="0" w:space="0" w:color="auto"/>
            <w:bottom w:val="none" w:sz="0" w:space="0" w:color="auto"/>
            <w:right w:val="none" w:sz="0" w:space="0" w:color="auto"/>
          </w:divBdr>
        </w:div>
        <w:div w:id="1730373615">
          <w:marLeft w:val="0"/>
          <w:marRight w:val="0"/>
          <w:marTop w:val="0"/>
          <w:marBottom w:val="0"/>
          <w:divBdr>
            <w:top w:val="none" w:sz="0" w:space="0" w:color="auto"/>
            <w:left w:val="none" w:sz="0" w:space="0" w:color="auto"/>
            <w:bottom w:val="none" w:sz="0" w:space="0" w:color="auto"/>
            <w:right w:val="none" w:sz="0" w:space="0" w:color="auto"/>
          </w:divBdr>
        </w:div>
        <w:div w:id="1843200023">
          <w:marLeft w:val="0"/>
          <w:marRight w:val="0"/>
          <w:marTop w:val="0"/>
          <w:marBottom w:val="0"/>
          <w:divBdr>
            <w:top w:val="none" w:sz="0" w:space="0" w:color="auto"/>
            <w:left w:val="none" w:sz="0" w:space="0" w:color="auto"/>
            <w:bottom w:val="none" w:sz="0" w:space="0" w:color="auto"/>
            <w:right w:val="none" w:sz="0" w:space="0" w:color="auto"/>
          </w:divBdr>
        </w:div>
        <w:div w:id="2016419184">
          <w:marLeft w:val="0"/>
          <w:marRight w:val="0"/>
          <w:marTop w:val="0"/>
          <w:marBottom w:val="0"/>
          <w:divBdr>
            <w:top w:val="none" w:sz="0" w:space="0" w:color="auto"/>
            <w:left w:val="none" w:sz="0" w:space="0" w:color="auto"/>
            <w:bottom w:val="none" w:sz="0" w:space="0" w:color="auto"/>
            <w:right w:val="none" w:sz="0" w:space="0" w:color="auto"/>
          </w:divBdr>
        </w:div>
        <w:div w:id="1603687892">
          <w:marLeft w:val="0"/>
          <w:marRight w:val="0"/>
          <w:marTop w:val="0"/>
          <w:marBottom w:val="0"/>
          <w:divBdr>
            <w:top w:val="none" w:sz="0" w:space="0" w:color="auto"/>
            <w:left w:val="none" w:sz="0" w:space="0" w:color="auto"/>
            <w:bottom w:val="none" w:sz="0" w:space="0" w:color="auto"/>
            <w:right w:val="none" w:sz="0" w:space="0" w:color="auto"/>
          </w:divBdr>
        </w:div>
        <w:div w:id="1112089592">
          <w:marLeft w:val="0"/>
          <w:marRight w:val="0"/>
          <w:marTop w:val="0"/>
          <w:marBottom w:val="0"/>
          <w:divBdr>
            <w:top w:val="none" w:sz="0" w:space="0" w:color="auto"/>
            <w:left w:val="none" w:sz="0" w:space="0" w:color="auto"/>
            <w:bottom w:val="none" w:sz="0" w:space="0" w:color="auto"/>
            <w:right w:val="none" w:sz="0" w:space="0" w:color="auto"/>
          </w:divBdr>
        </w:div>
        <w:div w:id="86314993">
          <w:marLeft w:val="0"/>
          <w:marRight w:val="0"/>
          <w:marTop w:val="0"/>
          <w:marBottom w:val="0"/>
          <w:divBdr>
            <w:top w:val="none" w:sz="0" w:space="0" w:color="auto"/>
            <w:left w:val="none" w:sz="0" w:space="0" w:color="auto"/>
            <w:bottom w:val="none" w:sz="0" w:space="0" w:color="auto"/>
            <w:right w:val="none" w:sz="0" w:space="0" w:color="auto"/>
          </w:divBdr>
        </w:div>
        <w:div w:id="776363111">
          <w:marLeft w:val="0"/>
          <w:marRight w:val="0"/>
          <w:marTop w:val="0"/>
          <w:marBottom w:val="0"/>
          <w:divBdr>
            <w:top w:val="none" w:sz="0" w:space="0" w:color="auto"/>
            <w:left w:val="none" w:sz="0" w:space="0" w:color="auto"/>
            <w:bottom w:val="none" w:sz="0" w:space="0" w:color="auto"/>
            <w:right w:val="none" w:sz="0" w:space="0" w:color="auto"/>
          </w:divBdr>
        </w:div>
        <w:div w:id="101220204">
          <w:marLeft w:val="0"/>
          <w:marRight w:val="0"/>
          <w:marTop w:val="0"/>
          <w:marBottom w:val="0"/>
          <w:divBdr>
            <w:top w:val="none" w:sz="0" w:space="0" w:color="auto"/>
            <w:left w:val="none" w:sz="0" w:space="0" w:color="auto"/>
            <w:bottom w:val="none" w:sz="0" w:space="0" w:color="auto"/>
            <w:right w:val="none" w:sz="0" w:space="0" w:color="auto"/>
          </w:divBdr>
        </w:div>
        <w:div w:id="227615971">
          <w:marLeft w:val="0"/>
          <w:marRight w:val="0"/>
          <w:marTop w:val="0"/>
          <w:marBottom w:val="0"/>
          <w:divBdr>
            <w:top w:val="none" w:sz="0" w:space="0" w:color="auto"/>
            <w:left w:val="none" w:sz="0" w:space="0" w:color="auto"/>
            <w:bottom w:val="none" w:sz="0" w:space="0" w:color="auto"/>
            <w:right w:val="none" w:sz="0" w:space="0" w:color="auto"/>
          </w:divBdr>
        </w:div>
        <w:div w:id="536626405">
          <w:marLeft w:val="0"/>
          <w:marRight w:val="0"/>
          <w:marTop w:val="0"/>
          <w:marBottom w:val="0"/>
          <w:divBdr>
            <w:top w:val="none" w:sz="0" w:space="0" w:color="auto"/>
            <w:left w:val="none" w:sz="0" w:space="0" w:color="auto"/>
            <w:bottom w:val="none" w:sz="0" w:space="0" w:color="auto"/>
            <w:right w:val="none" w:sz="0" w:space="0" w:color="auto"/>
          </w:divBdr>
        </w:div>
        <w:div w:id="300504513">
          <w:marLeft w:val="0"/>
          <w:marRight w:val="0"/>
          <w:marTop w:val="0"/>
          <w:marBottom w:val="0"/>
          <w:divBdr>
            <w:top w:val="none" w:sz="0" w:space="0" w:color="auto"/>
            <w:left w:val="none" w:sz="0" w:space="0" w:color="auto"/>
            <w:bottom w:val="none" w:sz="0" w:space="0" w:color="auto"/>
            <w:right w:val="none" w:sz="0" w:space="0" w:color="auto"/>
          </w:divBdr>
        </w:div>
        <w:div w:id="1803765739">
          <w:marLeft w:val="0"/>
          <w:marRight w:val="0"/>
          <w:marTop w:val="0"/>
          <w:marBottom w:val="0"/>
          <w:divBdr>
            <w:top w:val="none" w:sz="0" w:space="0" w:color="auto"/>
            <w:left w:val="none" w:sz="0" w:space="0" w:color="auto"/>
            <w:bottom w:val="none" w:sz="0" w:space="0" w:color="auto"/>
            <w:right w:val="none" w:sz="0" w:space="0" w:color="auto"/>
          </w:divBdr>
        </w:div>
      </w:divsChild>
    </w:div>
    <w:div w:id="1141385746">
      <w:bodyDiv w:val="1"/>
      <w:marLeft w:val="0"/>
      <w:marRight w:val="0"/>
      <w:marTop w:val="0"/>
      <w:marBottom w:val="0"/>
      <w:divBdr>
        <w:top w:val="none" w:sz="0" w:space="0" w:color="auto"/>
        <w:left w:val="none" w:sz="0" w:space="0" w:color="auto"/>
        <w:bottom w:val="none" w:sz="0" w:space="0" w:color="auto"/>
        <w:right w:val="none" w:sz="0" w:space="0" w:color="auto"/>
      </w:divBdr>
      <w:divsChild>
        <w:div w:id="1055548377">
          <w:marLeft w:val="1166"/>
          <w:marRight w:val="0"/>
          <w:marTop w:val="77"/>
          <w:marBottom w:val="0"/>
          <w:divBdr>
            <w:top w:val="none" w:sz="0" w:space="0" w:color="auto"/>
            <w:left w:val="none" w:sz="0" w:space="0" w:color="auto"/>
            <w:bottom w:val="none" w:sz="0" w:space="0" w:color="auto"/>
            <w:right w:val="none" w:sz="0" w:space="0" w:color="auto"/>
          </w:divBdr>
        </w:div>
        <w:div w:id="1241939191">
          <w:marLeft w:val="1166"/>
          <w:marRight w:val="0"/>
          <w:marTop w:val="77"/>
          <w:marBottom w:val="0"/>
          <w:divBdr>
            <w:top w:val="none" w:sz="0" w:space="0" w:color="auto"/>
            <w:left w:val="none" w:sz="0" w:space="0" w:color="auto"/>
            <w:bottom w:val="none" w:sz="0" w:space="0" w:color="auto"/>
            <w:right w:val="none" w:sz="0" w:space="0" w:color="auto"/>
          </w:divBdr>
        </w:div>
        <w:div w:id="1350716032">
          <w:marLeft w:val="1166"/>
          <w:marRight w:val="0"/>
          <w:marTop w:val="77"/>
          <w:marBottom w:val="0"/>
          <w:divBdr>
            <w:top w:val="none" w:sz="0" w:space="0" w:color="auto"/>
            <w:left w:val="none" w:sz="0" w:space="0" w:color="auto"/>
            <w:bottom w:val="none" w:sz="0" w:space="0" w:color="auto"/>
            <w:right w:val="none" w:sz="0" w:space="0" w:color="auto"/>
          </w:divBdr>
        </w:div>
        <w:div w:id="51971453">
          <w:marLeft w:val="1166"/>
          <w:marRight w:val="0"/>
          <w:marTop w:val="77"/>
          <w:marBottom w:val="0"/>
          <w:divBdr>
            <w:top w:val="none" w:sz="0" w:space="0" w:color="auto"/>
            <w:left w:val="none" w:sz="0" w:space="0" w:color="auto"/>
            <w:bottom w:val="none" w:sz="0" w:space="0" w:color="auto"/>
            <w:right w:val="none" w:sz="0" w:space="0" w:color="auto"/>
          </w:divBdr>
        </w:div>
        <w:div w:id="1442801457">
          <w:marLeft w:val="1166"/>
          <w:marRight w:val="0"/>
          <w:marTop w:val="77"/>
          <w:marBottom w:val="0"/>
          <w:divBdr>
            <w:top w:val="none" w:sz="0" w:space="0" w:color="auto"/>
            <w:left w:val="none" w:sz="0" w:space="0" w:color="auto"/>
            <w:bottom w:val="none" w:sz="0" w:space="0" w:color="auto"/>
            <w:right w:val="none" w:sz="0" w:space="0" w:color="auto"/>
          </w:divBdr>
        </w:div>
        <w:div w:id="1164513749">
          <w:marLeft w:val="1166"/>
          <w:marRight w:val="0"/>
          <w:marTop w:val="77"/>
          <w:marBottom w:val="0"/>
          <w:divBdr>
            <w:top w:val="none" w:sz="0" w:space="0" w:color="auto"/>
            <w:left w:val="none" w:sz="0" w:space="0" w:color="auto"/>
            <w:bottom w:val="none" w:sz="0" w:space="0" w:color="auto"/>
            <w:right w:val="none" w:sz="0" w:space="0" w:color="auto"/>
          </w:divBdr>
        </w:div>
        <w:div w:id="1005740697">
          <w:marLeft w:val="1800"/>
          <w:marRight w:val="0"/>
          <w:marTop w:val="77"/>
          <w:marBottom w:val="0"/>
          <w:divBdr>
            <w:top w:val="none" w:sz="0" w:space="0" w:color="auto"/>
            <w:left w:val="none" w:sz="0" w:space="0" w:color="auto"/>
            <w:bottom w:val="none" w:sz="0" w:space="0" w:color="auto"/>
            <w:right w:val="none" w:sz="0" w:space="0" w:color="auto"/>
          </w:divBdr>
        </w:div>
        <w:div w:id="629239239">
          <w:marLeft w:val="1800"/>
          <w:marRight w:val="0"/>
          <w:marTop w:val="77"/>
          <w:marBottom w:val="0"/>
          <w:divBdr>
            <w:top w:val="none" w:sz="0" w:space="0" w:color="auto"/>
            <w:left w:val="none" w:sz="0" w:space="0" w:color="auto"/>
            <w:bottom w:val="none" w:sz="0" w:space="0" w:color="auto"/>
            <w:right w:val="none" w:sz="0" w:space="0" w:color="auto"/>
          </w:divBdr>
        </w:div>
        <w:div w:id="1529947457">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999DA05E2E4CC59BC297D11C3A1B0B"/>
        <w:category>
          <w:name w:val="General"/>
          <w:gallery w:val="placeholder"/>
        </w:category>
        <w:types>
          <w:type w:val="bbPlcHdr"/>
        </w:types>
        <w:behaviors>
          <w:behavior w:val="content"/>
        </w:behaviors>
        <w:guid w:val="{DACDD680-D77C-4AD8-9C63-9BE26B43650F}"/>
      </w:docPartPr>
      <w:docPartBody>
        <w:p w:rsidR="004E04E7" w:rsidRDefault="00C8087C" w:rsidP="00C8087C">
          <w:pPr>
            <w:pStyle w:val="5C999DA05E2E4CC59BC297D11C3A1B0B"/>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87C"/>
    <w:rsid w:val="004E04E7"/>
    <w:rsid w:val="006E4760"/>
    <w:rsid w:val="007B417F"/>
    <w:rsid w:val="008C08C0"/>
    <w:rsid w:val="00C8087C"/>
    <w:rsid w:val="00C97B7C"/>
    <w:rsid w:val="00CC6C0D"/>
    <w:rsid w:val="00DE2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087C"/>
    <w:rPr>
      <w:color w:val="808080"/>
    </w:rPr>
  </w:style>
  <w:style w:type="paragraph" w:customStyle="1" w:styleId="5C999DA05E2E4CC59BC297D11C3A1B0B">
    <w:name w:val="5C999DA05E2E4CC59BC297D11C3A1B0B"/>
    <w:rsid w:val="00C808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inventory management unit|student handout #8</dc:creator>
  <cp:keywords/>
  <dc:description/>
  <cp:lastModifiedBy>ARIANE KAVASS</cp:lastModifiedBy>
  <cp:revision>5</cp:revision>
  <cp:lastPrinted>2019-07-27T14:45:00Z</cp:lastPrinted>
  <dcterms:created xsi:type="dcterms:W3CDTF">2019-07-27T14:47:00Z</dcterms:created>
  <dcterms:modified xsi:type="dcterms:W3CDTF">2019-07-27T15:04:00Z</dcterms:modified>
</cp:coreProperties>
</file>